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D0F" w:rsidRPr="00925811" w:rsidRDefault="008C5D0F" w:rsidP="00BE3856">
      <w:pPr>
        <w:pStyle w:val="Ttulo"/>
        <w:rPr>
          <w:rFonts w:cs="Arial"/>
          <w:sz w:val="24"/>
          <w:szCs w:val="22"/>
          <w:u w:val="single"/>
        </w:rPr>
      </w:pPr>
      <w:bookmarkStart w:id="0" w:name="_GoBack"/>
      <w:bookmarkEnd w:id="0"/>
      <w:r w:rsidRPr="00925811">
        <w:rPr>
          <w:rFonts w:cs="Arial"/>
          <w:sz w:val="24"/>
          <w:szCs w:val="22"/>
          <w:u w:val="single"/>
        </w:rPr>
        <w:t>PLIEGO DE ESPECIFICACIONES TÉCNICAS</w:t>
      </w:r>
    </w:p>
    <w:p w:rsidR="008C5D0F" w:rsidRPr="00925811" w:rsidRDefault="008C5D0F" w:rsidP="001026C1">
      <w:pPr>
        <w:jc w:val="center"/>
        <w:rPr>
          <w:rFonts w:cs="Arial"/>
          <w:b/>
          <w:szCs w:val="22"/>
          <w:u w:val="words"/>
        </w:rPr>
      </w:pPr>
      <w:r w:rsidRPr="00925811">
        <w:rPr>
          <w:rFonts w:cs="Arial"/>
          <w:b/>
          <w:szCs w:val="22"/>
          <w:u w:val="single"/>
        </w:rPr>
        <w:t xml:space="preserve">PARA LA ADQUISICIÓN DE TRACTORES DE TRACCIÓN DOBLE Y </w:t>
      </w:r>
      <w:r w:rsidR="007D7097" w:rsidRPr="00925811">
        <w:rPr>
          <w:rFonts w:cs="Arial"/>
          <w:b/>
          <w:szCs w:val="22"/>
          <w:u w:val="single"/>
        </w:rPr>
        <w:t>110</w:t>
      </w:r>
      <w:r w:rsidRPr="00925811">
        <w:rPr>
          <w:rFonts w:cs="Arial"/>
          <w:b/>
          <w:szCs w:val="22"/>
          <w:u w:val="single"/>
        </w:rPr>
        <w:t xml:space="preserve"> CV</w:t>
      </w:r>
      <w:r w:rsidRPr="00925811">
        <w:rPr>
          <w:rFonts w:cs="Arial"/>
          <w:szCs w:val="22"/>
        </w:rPr>
        <w:t>.-</w:t>
      </w:r>
      <w:r w:rsidRPr="00925811">
        <w:rPr>
          <w:rFonts w:cs="Arial"/>
          <w:b/>
          <w:szCs w:val="22"/>
        </w:rPr>
        <w:t xml:space="preserve"> </w:t>
      </w:r>
    </w:p>
    <w:p w:rsidR="008C5D0F" w:rsidRPr="00925811" w:rsidRDefault="008C5D0F" w:rsidP="00BE3856">
      <w:pPr>
        <w:jc w:val="both"/>
        <w:rPr>
          <w:rFonts w:cs="Arial"/>
          <w:szCs w:val="22"/>
        </w:rPr>
      </w:pPr>
    </w:p>
    <w:p w:rsidR="008C5D0F" w:rsidRPr="00925811" w:rsidRDefault="008C5D0F" w:rsidP="00BE3856">
      <w:pPr>
        <w:jc w:val="both"/>
        <w:rPr>
          <w:rFonts w:cs="Arial"/>
          <w:sz w:val="22"/>
          <w:szCs w:val="22"/>
        </w:rPr>
      </w:pPr>
    </w:p>
    <w:p w:rsidR="008C5D0F" w:rsidRPr="00925811" w:rsidRDefault="008C5D0F" w:rsidP="00BE3856">
      <w:pPr>
        <w:jc w:val="both"/>
        <w:rPr>
          <w:rFonts w:cs="Arial"/>
          <w:b/>
          <w:sz w:val="22"/>
          <w:szCs w:val="22"/>
        </w:rPr>
      </w:pPr>
      <w:r w:rsidRPr="00925811">
        <w:rPr>
          <w:rFonts w:cs="Arial"/>
          <w:b/>
          <w:sz w:val="22"/>
          <w:szCs w:val="22"/>
        </w:rPr>
        <w:t xml:space="preserve">I – OBJETO: </w:t>
      </w:r>
    </w:p>
    <w:p w:rsidR="008C5D0F" w:rsidRPr="00925811" w:rsidRDefault="008C5D0F" w:rsidP="001C1C4B">
      <w:pPr>
        <w:ind w:firstLine="1276"/>
        <w:jc w:val="both"/>
        <w:rPr>
          <w:rFonts w:cs="Arial"/>
          <w:sz w:val="22"/>
          <w:szCs w:val="22"/>
        </w:rPr>
      </w:pPr>
      <w:r w:rsidRPr="00925811">
        <w:rPr>
          <w:rFonts w:cs="Arial"/>
          <w:sz w:val="22"/>
          <w:szCs w:val="22"/>
        </w:rPr>
        <w:t xml:space="preserve">El presente Pliego, tiene como finalidad determinar los requisitos técnicos formales, mínimos e indispensables para la adquisición de tractores, con tracción en las cuatro ruedas, tipo </w:t>
      </w:r>
      <w:r w:rsidRPr="00DD5A48">
        <w:rPr>
          <w:rFonts w:cs="Arial"/>
          <w:sz w:val="22"/>
          <w:szCs w:val="22"/>
        </w:rPr>
        <w:t>Tracción Doble Asistida</w:t>
      </w:r>
      <w:r w:rsidRPr="00925811">
        <w:rPr>
          <w:rFonts w:cs="Arial"/>
          <w:sz w:val="22"/>
          <w:szCs w:val="22"/>
        </w:rPr>
        <w:t xml:space="preserve"> (TDA), chasis </w:t>
      </w:r>
      <w:r w:rsidR="00835B25" w:rsidRPr="00925811">
        <w:rPr>
          <w:rFonts w:cs="Arial"/>
          <w:sz w:val="22"/>
          <w:szCs w:val="22"/>
        </w:rPr>
        <w:t>rígido, con cabina ROPS, cerrada, con acondicionador de aire, nuevo</w:t>
      </w:r>
      <w:r w:rsidRPr="00925811">
        <w:rPr>
          <w:rFonts w:cs="Arial"/>
          <w:sz w:val="22"/>
          <w:szCs w:val="22"/>
        </w:rPr>
        <w:t>, s</w:t>
      </w:r>
      <w:r w:rsidR="00835B25" w:rsidRPr="00925811">
        <w:rPr>
          <w:rFonts w:cs="Arial"/>
          <w:sz w:val="22"/>
          <w:szCs w:val="22"/>
        </w:rPr>
        <w:t>in uso, sobre rodados neumá</w:t>
      </w:r>
      <w:r w:rsidR="00835B25" w:rsidRPr="00925811">
        <w:rPr>
          <w:rFonts w:cs="Arial"/>
          <w:sz w:val="22"/>
          <w:szCs w:val="22"/>
        </w:rPr>
        <w:softHyphen/>
        <w:t>tico</w:t>
      </w:r>
      <w:r w:rsidRPr="00925811">
        <w:rPr>
          <w:rFonts w:cs="Arial"/>
          <w:sz w:val="22"/>
          <w:szCs w:val="22"/>
        </w:rPr>
        <w:t xml:space="preserve">s, con motor </w:t>
      </w:r>
      <w:r w:rsidR="00830CBA" w:rsidRPr="00925811">
        <w:rPr>
          <w:rFonts w:cs="Arial"/>
          <w:sz w:val="22"/>
          <w:szCs w:val="22"/>
        </w:rPr>
        <w:t>diésel</w:t>
      </w:r>
      <w:r w:rsidRPr="00925811">
        <w:rPr>
          <w:rFonts w:cs="Arial"/>
          <w:sz w:val="22"/>
          <w:szCs w:val="22"/>
        </w:rPr>
        <w:t>.-</w:t>
      </w:r>
    </w:p>
    <w:p w:rsidR="008C5D0F" w:rsidRPr="00925811" w:rsidRDefault="008C5D0F" w:rsidP="001C1C4B">
      <w:pPr>
        <w:ind w:firstLine="1276"/>
        <w:jc w:val="both"/>
        <w:rPr>
          <w:rFonts w:cs="Arial"/>
          <w:sz w:val="22"/>
          <w:szCs w:val="22"/>
        </w:rPr>
      </w:pPr>
      <w:r w:rsidRPr="00925811">
        <w:rPr>
          <w:rFonts w:cs="Arial"/>
          <w:sz w:val="22"/>
          <w:szCs w:val="22"/>
        </w:rPr>
        <w:t>Todas las partes no específicamente mencionadas en lo que sigue, pero que sean necesa</w:t>
      </w:r>
      <w:r w:rsidRPr="00925811">
        <w:rPr>
          <w:rFonts w:cs="Arial"/>
          <w:sz w:val="22"/>
          <w:szCs w:val="22"/>
        </w:rPr>
        <w:softHyphen/>
        <w:t>rias para integrar la unidad o que sean normalmente suministradas por el oferente como equipo estándar, deberán ser provistas por el mismo en caso de resultar ad</w:t>
      </w:r>
      <w:r w:rsidR="00764078">
        <w:rPr>
          <w:rFonts w:cs="Arial"/>
          <w:sz w:val="22"/>
          <w:szCs w:val="22"/>
        </w:rPr>
        <w:t>judicad</w:t>
      </w:r>
      <w:r w:rsidR="00334641">
        <w:rPr>
          <w:rFonts w:cs="Arial"/>
          <w:sz w:val="22"/>
          <w:szCs w:val="22"/>
        </w:rPr>
        <w:t>o</w:t>
      </w:r>
      <w:r w:rsidRPr="00925811">
        <w:rPr>
          <w:rFonts w:cs="Arial"/>
          <w:sz w:val="22"/>
          <w:szCs w:val="22"/>
        </w:rPr>
        <w:t>.-</w:t>
      </w:r>
    </w:p>
    <w:p w:rsidR="008C5D0F" w:rsidRPr="00925811" w:rsidRDefault="008C5D0F" w:rsidP="001C1C4B">
      <w:pPr>
        <w:ind w:firstLine="1276"/>
        <w:jc w:val="both"/>
        <w:rPr>
          <w:rFonts w:cs="Arial"/>
          <w:b/>
          <w:bCs/>
          <w:sz w:val="22"/>
          <w:szCs w:val="22"/>
        </w:rPr>
      </w:pPr>
      <w:r w:rsidRPr="00925811">
        <w:rPr>
          <w:rFonts w:cs="Arial"/>
          <w:sz w:val="22"/>
          <w:szCs w:val="22"/>
        </w:rPr>
        <w:t xml:space="preserve">Las unidades completas y cada una de sus partes deberán cumplir con las mejores cualidades de resistencia y mano de obra de la buena industria. Por lo tanto las marcas ofrecidas deberán demostrar que sus fábricas cumplen con la </w:t>
      </w:r>
      <w:r w:rsidRPr="00925811">
        <w:rPr>
          <w:rFonts w:cs="Arial"/>
          <w:b/>
          <w:bCs/>
          <w:sz w:val="22"/>
          <w:szCs w:val="22"/>
          <w:u w:val="single"/>
        </w:rPr>
        <w:t>certificación de las normas de calidad ISO 9001.</w:t>
      </w:r>
      <w:r w:rsidRPr="00925811">
        <w:rPr>
          <w:rFonts w:cs="Arial"/>
          <w:b/>
          <w:bCs/>
          <w:sz w:val="22"/>
          <w:szCs w:val="22"/>
        </w:rPr>
        <w:t xml:space="preserve"> No se aceptaran ofertas de tractores que no cuenten con la certificación de estas normas de calidad.-</w:t>
      </w:r>
    </w:p>
    <w:p w:rsidR="008C5D0F" w:rsidRDefault="008C5D0F" w:rsidP="001C1C4B">
      <w:pPr>
        <w:ind w:firstLine="1276"/>
        <w:jc w:val="both"/>
        <w:rPr>
          <w:rFonts w:cs="Arial"/>
          <w:sz w:val="22"/>
          <w:szCs w:val="22"/>
        </w:rPr>
      </w:pPr>
      <w:r w:rsidRPr="00925811">
        <w:rPr>
          <w:rFonts w:cs="Arial"/>
          <w:sz w:val="22"/>
          <w:szCs w:val="22"/>
        </w:rPr>
        <w:t xml:space="preserve">Los tractores ofrecidos deben ser de reconocidas marcas en el ámbito Nacional e Internacional, de modo tal que los repuestos y servicios puedan ser de fácil acceso.- </w:t>
      </w:r>
    </w:p>
    <w:p w:rsidR="00926467" w:rsidRDefault="00926467" w:rsidP="001C1C4B">
      <w:pPr>
        <w:ind w:firstLine="1276"/>
        <w:jc w:val="both"/>
        <w:rPr>
          <w:rFonts w:cs="Arial"/>
          <w:sz w:val="22"/>
          <w:szCs w:val="22"/>
        </w:rPr>
      </w:pPr>
    </w:p>
    <w:p w:rsidR="00926467" w:rsidRDefault="00926467" w:rsidP="00AF6AE2">
      <w:pPr>
        <w:ind w:firstLine="1276"/>
        <w:jc w:val="both"/>
        <w:rPr>
          <w:rFonts w:cs="Arial"/>
          <w:sz w:val="22"/>
          <w:szCs w:val="22"/>
        </w:rPr>
      </w:pPr>
    </w:p>
    <w:p w:rsidR="008C5D0F" w:rsidRPr="00925811" w:rsidRDefault="008C5D0F" w:rsidP="00926467">
      <w:pPr>
        <w:jc w:val="both"/>
        <w:rPr>
          <w:rFonts w:cs="Arial"/>
          <w:sz w:val="22"/>
          <w:szCs w:val="22"/>
        </w:rPr>
      </w:pPr>
      <w:r w:rsidRPr="00926467">
        <w:rPr>
          <w:rFonts w:cs="Arial"/>
          <w:b/>
        </w:rPr>
        <w:t>Los requisitos mínimos que deben cumplir los tractores a adquirir son las siguientes</w:t>
      </w:r>
      <w:r w:rsidRPr="00925811">
        <w:rPr>
          <w:rFonts w:cs="Arial"/>
          <w:sz w:val="22"/>
          <w:szCs w:val="22"/>
        </w:rPr>
        <w:t>:</w:t>
      </w:r>
    </w:p>
    <w:p w:rsidR="008C5D0F" w:rsidRPr="00925811" w:rsidRDefault="008C5D0F" w:rsidP="00BE3856">
      <w:pPr>
        <w:jc w:val="both"/>
        <w:rPr>
          <w:rFonts w:cs="Arial"/>
          <w:sz w:val="22"/>
          <w:szCs w:val="22"/>
        </w:rPr>
      </w:pPr>
    </w:p>
    <w:p w:rsidR="008C5D0F" w:rsidRPr="00925811" w:rsidRDefault="008C5D0F" w:rsidP="009F168C">
      <w:pPr>
        <w:jc w:val="both"/>
        <w:rPr>
          <w:rFonts w:cs="Arial"/>
          <w:b/>
          <w:sz w:val="22"/>
          <w:szCs w:val="22"/>
        </w:rPr>
      </w:pPr>
      <w:r w:rsidRPr="00925811">
        <w:rPr>
          <w:rFonts w:cs="Arial"/>
          <w:b/>
          <w:sz w:val="22"/>
          <w:szCs w:val="22"/>
        </w:rPr>
        <w:t>II – ESPECIFICACIONES TÉCNICAS</w:t>
      </w:r>
    </w:p>
    <w:p w:rsidR="008C5D0F" w:rsidRPr="00925811" w:rsidRDefault="008C5D0F" w:rsidP="009F168C">
      <w:pPr>
        <w:ind w:firstLine="1134"/>
        <w:jc w:val="both"/>
        <w:rPr>
          <w:rFonts w:cs="Arial"/>
          <w:sz w:val="22"/>
          <w:szCs w:val="22"/>
        </w:rPr>
      </w:pPr>
    </w:p>
    <w:p w:rsidR="008C5D0F" w:rsidRPr="00925811" w:rsidRDefault="008C5D0F" w:rsidP="006464A8">
      <w:pPr>
        <w:pStyle w:val="Ttulo4"/>
        <w:rPr>
          <w:rFonts w:cs="Arial"/>
          <w:sz w:val="22"/>
          <w:szCs w:val="22"/>
        </w:rPr>
      </w:pPr>
      <w:r w:rsidRPr="00925811">
        <w:rPr>
          <w:rFonts w:cs="Arial"/>
          <w:sz w:val="22"/>
          <w:szCs w:val="22"/>
        </w:rPr>
        <w:t>– ESPECIFICACIONES BÁSICAS</w:t>
      </w:r>
    </w:p>
    <w:p w:rsidR="008C5D0F" w:rsidRPr="00925811" w:rsidRDefault="008C5D0F" w:rsidP="001C1C4B">
      <w:pPr>
        <w:ind w:left="426" w:firstLine="850"/>
        <w:jc w:val="both"/>
        <w:rPr>
          <w:rFonts w:cs="Arial"/>
          <w:sz w:val="22"/>
          <w:szCs w:val="22"/>
        </w:rPr>
      </w:pPr>
      <w:r w:rsidRPr="00925811">
        <w:rPr>
          <w:rFonts w:cs="Arial"/>
          <w:sz w:val="22"/>
          <w:szCs w:val="22"/>
        </w:rPr>
        <w:t>Los tractores objeto de la presente Licitación serán los que, como diseño básico, indiquen las siguientes características, de acuerdo con su potencia, peso, sistema de propulsión y accesorios.-</w:t>
      </w:r>
    </w:p>
    <w:p w:rsidR="008C5D0F" w:rsidRPr="00925811" w:rsidRDefault="008C5D0F" w:rsidP="00BE3856">
      <w:pPr>
        <w:jc w:val="both"/>
        <w:rPr>
          <w:rFonts w:cs="Arial"/>
          <w:sz w:val="22"/>
          <w:szCs w:val="22"/>
        </w:rPr>
      </w:pPr>
    </w:p>
    <w:tbl>
      <w:tblPr>
        <w:tblW w:w="100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134"/>
        <w:gridCol w:w="5245"/>
      </w:tblGrid>
      <w:tr w:rsidR="008C5D0F" w:rsidRPr="00925811" w:rsidTr="00925811">
        <w:tc>
          <w:tcPr>
            <w:tcW w:w="3652" w:type="dxa"/>
          </w:tcPr>
          <w:p w:rsidR="008C5D0F" w:rsidRPr="00925811" w:rsidRDefault="008C5D0F" w:rsidP="006464A8">
            <w:pPr>
              <w:jc w:val="both"/>
              <w:rPr>
                <w:rFonts w:cs="Arial"/>
                <w:b/>
              </w:rPr>
            </w:pPr>
            <w:r w:rsidRPr="00925811">
              <w:rPr>
                <w:rFonts w:cs="Arial"/>
                <w:b/>
                <w:sz w:val="22"/>
                <w:szCs w:val="22"/>
              </w:rPr>
              <w:t>ESPECIFICACIONES BASICAS</w:t>
            </w:r>
          </w:p>
        </w:tc>
        <w:tc>
          <w:tcPr>
            <w:tcW w:w="1134" w:type="dxa"/>
          </w:tcPr>
          <w:p w:rsidR="008C5D0F" w:rsidRPr="00925811" w:rsidRDefault="008C5D0F" w:rsidP="006464A8">
            <w:pPr>
              <w:jc w:val="center"/>
              <w:rPr>
                <w:rFonts w:cs="Arial"/>
                <w:b/>
              </w:rPr>
            </w:pPr>
            <w:r w:rsidRPr="00925811">
              <w:rPr>
                <w:rFonts w:cs="Arial"/>
                <w:b/>
                <w:sz w:val="22"/>
                <w:szCs w:val="22"/>
              </w:rPr>
              <w:t>UNIDAD</w:t>
            </w:r>
          </w:p>
        </w:tc>
        <w:tc>
          <w:tcPr>
            <w:tcW w:w="5245" w:type="dxa"/>
          </w:tcPr>
          <w:p w:rsidR="008C5D0F" w:rsidRPr="00925811" w:rsidRDefault="008C5D0F" w:rsidP="0095592B">
            <w:pPr>
              <w:jc w:val="center"/>
              <w:rPr>
                <w:rFonts w:cs="Arial"/>
                <w:b/>
              </w:rPr>
            </w:pPr>
            <w:r w:rsidRPr="00925811">
              <w:rPr>
                <w:rFonts w:cs="Arial"/>
                <w:b/>
                <w:sz w:val="22"/>
                <w:szCs w:val="22"/>
              </w:rPr>
              <w:t>PARÁMETROS Y ACCESORIOS MÍNIMOS</w:t>
            </w:r>
          </w:p>
        </w:tc>
      </w:tr>
      <w:tr w:rsidR="008C5D0F" w:rsidRPr="00925811" w:rsidTr="00925811">
        <w:tc>
          <w:tcPr>
            <w:tcW w:w="3652" w:type="dxa"/>
          </w:tcPr>
          <w:p w:rsidR="008C5D0F" w:rsidRPr="00925811" w:rsidRDefault="007D7097" w:rsidP="00926467">
            <w:pPr>
              <w:jc w:val="both"/>
              <w:rPr>
                <w:rFonts w:cs="Arial"/>
              </w:rPr>
            </w:pPr>
            <w:r w:rsidRPr="00925811">
              <w:rPr>
                <w:rFonts w:cs="Arial"/>
                <w:sz w:val="22"/>
                <w:szCs w:val="22"/>
              </w:rPr>
              <w:t xml:space="preserve">Peso </w:t>
            </w:r>
            <w:r w:rsidR="00FD38AD" w:rsidRPr="00925811">
              <w:rPr>
                <w:rFonts w:cs="Arial"/>
                <w:sz w:val="22"/>
                <w:szCs w:val="22"/>
              </w:rPr>
              <w:t xml:space="preserve"> mínimo </w:t>
            </w:r>
          </w:p>
        </w:tc>
        <w:tc>
          <w:tcPr>
            <w:tcW w:w="1134" w:type="dxa"/>
          </w:tcPr>
          <w:p w:rsidR="008C5D0F" w:rsidRPr="00925811" w:rsidRDefault="008C5D0F" w:rsidP="005E267E">
            <w:pPr>
              <w:jc w:val="center"/>
              <w:rPr>
                <w:rFonts w:cs="Arial"/>
                <w:b/>
              </w:rPr>
            </w:pPr>
            <w:r w:rsidRPr="00925811">
              <w:rPr>
                <w:rFonts w:cs="Arial"/>
                <w:sz w:val="22"/>
                <w:szCs w:val="22"/>
              </w:rPr>
              <w:t>(kg)</w:t>
            </w:r>
          </w:p>
        </w:tc>
        <w:tc>
          <w:tcPr>
            <w:tcW w:w="5245" w:type="dxa"/>
          </w:tcPr>
          <w:p w:rsidR="008C5D0F" w:rsidRPr="00925811" w:rsidRDefault="006B709C" w:rsidP="002A4EB0">
            <w:pPr>
              <w:jc w:val="center"/>
              <w:rPr>
                <w:rFonts w:cs="Arial"/>
              </w:rPr>
            </w:pPr>
            <w:r w:rsidRPr="00925811">
              <w:rPr>
                <w:rFonts w:cs="Arial"/>
                <w:sz w:val="22"/>
                <w:szCs w:val="22"/>
              </w:rPr>
              <w:t>4</w:t>
            </w:r>
            <w:r w:rsidR="007D7097" w:rsidRPr="00925811">
              <w:rPr>
                <w:rFonts w:cs="Arial"/>
                <w:sz w:val="22"/>
                <w:szCs w:val="22"/>
              </w:rPr>
              <w:t>.</w:t>
            </w:r>
            <w:r w:rsidR="002A4EB0" w:rsidRPr="00925811">
              <w:rPr>
                <w:rFonts w:cs="Arial"/>
                <w:sz w:val="22"/>
                <w:szCs w:val="22"/>
              </w:rPr>
              <w:t>2</w:t>
            </w:r>
            <w:r w:rsidR="00A62F4D" w:rsidRPr="00925811">
              <w:rPr>
                <w:rFonts w:cs="Arial"/>
                <w:sz w:val="22"/>
                <w:szCs w:val="22"/>
              </w:rPr>
              <w:t>00</w:t>
            </w:r>
          </w:p>
        </w:tc>
      </w:tr>
      <w:tr w:rsidR="008C5D0F" w:rsidRPr="00925811" w:rsidTr="00925811">
        <w:tc>
          <w:tcPr>
            <w:tcW w:w="3652" w:type="dxa"/>
          </w:tcPr>
          <w:p w:rsidR="008C5D0F" w:rsidRPr="00925811" w:rsidRDefault="008C5D0F" w:rsidP="00A62F4D">
            <w:pPr>
              <w:jc w:val="both"/>
              <w:rPr>
                <w:rFonts w:cs="Arial"/>
              </w:rPr>
            </w:pPr>
            <w:r w:rsidRPr="00925811">
              <w:rPr>
                <w:rFonts w:cs="Arial"/>
                <w:sz w:val="22"/>
                <w:szCs w:val="22"/>
              </w:rPr>
              <w:t xml:space="preserve">Potencia </w:t>
            </w:r>
            <w:r w:rsidRPr="00925811">
              <w:rPr>
                <w:rFonts w:cs="Arial"/>
                <w:b/>
                <w:sz w:val="22"/>
                <w:szCs w:val="22"/>
              </w:rPr>
              <w:t xml:space="preserve"> </w:t>
            </w:r>
            <w:r w:rsidR="00A62F4D" w:rsidRPr="00925811">
              <w:rPr>
                <w:rFonts w:cs="Arial"/>
                <w:sz w:val="22"/>
                <w:szCs w:val="22"/>
              </w:rPr>
              <w:t>bruta</w:t>
            </w:r>
          </w:p>
        </w:tc>
        <w:tc>
          <w:tcPr>
            <w:tcW w:w="1134" w:type="dxa"/>
          </w:tcPr>
          <w:p w:rsidR="008C5D0F" w:rsidRPr="00925811" w:rsidRDefault="008C5D0F" w:rsidP="006464A8">
            <w:pPr>
              <w:jc w:val="center"/>
              <w:rPr>
                <w:rFonts w:cs="Arial"/>
                <w:b/>
              </w:rPr>
            </w:pPr>
            <w:r w:rsidRPr="00925811">
              <w:rPr>
                <w:rFonts w:cs="Arial"/>
                <w:sz w:val="22"/>
                <w:szCs w:val="22"/>
              </w:rPr>
              <w:t>(CV)</w:t>
            </w:r>
          </w:p>
        </w:tc>
        <w:tc>
          <w:tcPr>
            <w:tcW w:w="5245" w:type="dxa"/>
          </w:tcPr>
          <w:p w:rsidR="007D7097" w:rsidRPr="00925811" w:rsidRDefault="00D92121" w:rsidP="007D7097">
            <w:pPr>
              <w:jc w:val="center"/>
              <w:rPr>
                <w:rFonts w:cs="Arial"/>
              </w:rPr>
            </w:pPr>
            <w:r w:rsidRPr="00925811">
              <w:rPr>
                <w:rFonts w:cs="Arial"/>
                <w:sz w:val="22"/>
                <w:szCs w:val="22"/>
              </w:rPr>
              <w:t>1</w:t>
            </w:r>
            <w:r w:rsidR="007D7097" w:rsidRPr="00925811">
              <w:rPr>
                <w:rFonts w:cs="Arial"/>
                <w:sz w:val="22"/>
                <w:szCs w:val="22"/>
              </w:rPr>
              <w:t>10</w:t>
            </w:r>
          </w:p>
        </w:tc>
      </w:tr>
      <w:tr w:rsidR="008C5D0F" w:rsidRPr="00925811" w:rsidTr="00925811">
        <w:tc>
          <w:tcPr>
            <w:tcW w:w="3652" w:type="dxa"/>
          </w:tcPr>
          <w:p w:rsidR="008C5D0F" w:rsidRPr="00925811" w:rsidRDefault="008C5D0F" w:rsidP="006464A8">
            <w:pPr>
              <w:jc w:val="both"/>
              <w:rPr>
                <w:rFonts w:cs="Arial"/>
              </w:rPr>
            </w:pPr>
            <w:r w:rsidRPr="00925811">
              <w:rPr>
                <w:rFonts w:cs="Arial"/>
                <w:sz w:val="22"/>
                <w:szCs w:val="22"/>
              </w:rPr>
              <w:t>Tracción</w:t>
            </w:r>
          </w:p>
        </w:tc>
        <w:tc>
          <w:tcPr>
            <w:tcW w:w="1134" w:type="dxa"/>
          </w:tcPr>
          <w:p w:rsidR="008C5D0F" w:rsidRPr="00925811" w:rsidRDefault="008C5D0F" w:rsidP="006464A8">
            <w:pPr>
              <w:jc w:val="center"/>
              <w:rPr>
                <w:rFonts w:cs="Arial"/>
                <w:b/>
              </w:rPr>
            </w:pPr>
          </w:p>
        </w:tc>
        <w:tc>
          <w:tcPr>
            <w:tcW w:w="5245" w:type="dxa"/>
          </w:tcPr>
          <w:p w:rsidR="008C5D0F" w:rsidRPr="00925811" w:rsidRDefault="008C5D0F" w:rsidP="0095592B">
            <w:pPr>
              <w:jc w:val="center"/>
              <w:rPr>
                <w:rFonts w:cs="Arial"/>
              </w:rPr>
            </w:pPr>
            <w:r w:rsidRPr="00925811">
              <w:rPr>
                <w:rFonts w:cs="Arial"/>
                <w:sz w:val="22"/>
                <w:szCs w:val="22"/>
              </w:rPr>
              <w:t>En la 4 ruedas, Asistida</w:t>
            </w:r>
          </w:p>
        </w:tc>
      </w:tr>
      <w:tr w:rsidR="008C5D0F" w:rsidRPr="00925811" w:rsidTr="00925811">
        <w:tc>
          <w:tcPr>
            <w:tcW w:w="3652" w:type="dxa"/>
          </w:tcPr>
          <w:p w:rsidR="008C5D0F" w:rsidRPr="00925811" w:rsidRDefault="008C5D0F" w:rsidP="00994B62">
            <w:pPr>
              <w:jc w:val="both"/>
              <w:rPr>
                <w:rFonts w:cs="Arial"/>
              </w:rPr>
            </w:pPr>
            <w:r w:rsidRPr="00925811">
              <w:rPr>
                <w:rFonts w:cs="Arial"/>
                <w:sz w:val="22"/>
                <w:szCs w:val="22"/>
              </w:rPr>
              <w:t>Toma de fuerza</w:t>
            </w:r>
          </w:p>
        </w:tc>
        <w:tc>
          <w:tcPr>
            <w:tcW w:w="1134" w:type="dxa"/>
          </w:tcPr>
          <w:p w:rsidR="008C5D0F" w:rsidRPr="00925811" w:rsidRDefault="008C5D0F" w:rsidP="00994B62">
            <w:pPr>
              <w:jc w:val="center"/>
              <w:rPr>
                <w:rFonts w:cs="Arial"/>
                <w:b/>
              </w:rPr>
            </w:pPr>
            <w:r w:rsidRPr="00925811">
              <w:rPr>
                <w:rFonts w:cs="Arial"/>
                <w:sz w:val="22"/>
                <w:szCs w:val="22"/>
              </w:rPr>
              <w:t>(RPM)</w:t>
            </w:r>
          </w:p>
        </w:tc>
        <w:tc>
          <w:tcPr>
            <w:tcW w:w="5245" w:type="dxa"/>
          </w:tcPr>
          <w:p w:rsidR="008C5D0F" w:rsidRPr="00925811" w:rsidRDefault="008C5D0F" w:rsidP="00994B62">
            <w:pPr>
              <w:jc w:val="center"/>
              <w:rPr>
                <w:rFonts w:cs="Arial"/>
              </w:rPr>
            </w:pPr>
            <w:r w:rsidRPr="00925811">
              <w:rPr>
                <w:rFonts w:cs="Arial"/>
                <w:sz w:val="22"/>
                <w:szCs w:val="22"/>
              </w:rPr>
              <w:t>540</w:t>
            </w:r>
          </w:p>
        </w:tc>
      </w:tr>
      <w:tr w:rsidR="008C5D0F" w:rsidRPr="00925811" w:rsidTr="00925811">
        <w:tc>
          <w:tcPr>
            <w:tcW w:w="3652" w:type="dxa"/>
          </w:tcPr>
          <w:p w:rsidR="008C5D0F" w:rsidRPr="00925811" w:rsidRDefault="008C5D0F" w:rsidP="00994B62">
            <w:pPr>
              <w:rPr>
                <w:rFonts w:cs="Arial"/>
              </w:rPr>
            </w:pPr>
            <w:r w:rsidRPr="00925811">
              <w:rPr>
                <w:rFonts w:cs="Arial"/>
                <w:sz w:val="22"/>
                <w:szCs w:val="22"/>
              </w:rPr>
              <w:t>Control remoto hidráulico</w:t>
            </w:r>
          </w:p>
        </w:tc>
        <w:tc>
          <w:tcPr>
            <w:tcW w:w="1134" w:type="dxa"/>
          </w:tcPr>
          <w:p w:rsidR="008C5D0F" w:rsidRPr="00925811" w:rsidRDefault="008C5D0F" w:rsidP="00994B62">
            <w:pPr>
              <w:jc w:val="center"/>
              <w:rPr>
                <w:rFonts w:cs="Arial"/>
              </w:rPr>
            </w:pPr>
            <w:r w:rsidRPr="00925811">
              <w:rPr>
                <w:rFonts w:cs="Arial"/>
                <w:sz w:val="22"/>
                <w:szCs w:val="22"/>
              </w:rPr>
              <w:t>Cantidad</w:t>
            </w:r>
          </w:p>
        </w:tc>
        <w:tc>
          <w:tcPr>
            <w:tcW w:w="5245" w:type="dxa"/>
          </w:tcPr>
          <w:p w:rsidR="008C5D0F" w:rsidRPr="00925811" w:rsidRDefault="008C5D0F" w:rsidP="00994B62">
            <w:pPr>
              <w:jc w:val="center"/>
              <w:rPr>
                <w:rFonts w:cs="Arial"/>
              </w:rPr>
            </w:pPr>
            <w:r w:rsidRPr="00925811">
              <w:rPr>
                <w:rFonts w:cs="Arial"/>
                <w:sz w:val="22"/>
                <w:szCs w:val="22"/>
              </w:rPr>
              <w:t>2</w:t>
            </w:r>
          </w:p>
        </w:tc>
      </w:tr>
      <w:tr w:rsidR="008C5D0F" w:rsidRPr="00925811" w:rsidTr="00925811">
        <w:tc>
          <w:tcPr>
            <w:tcW w:w="3652" w:type="dxa"/>
          </w:tcPr>
          <w:p w:rsidR="008C5D0F" w:rsidRPr="00925811" w:rsidRDefault="008C5D0F" w:rsidP="006464A8">
            <w:pPr>
              <w:jc w:val="both"/>
              <w:rPr>
                <w:rFonts w:cs="Arial"/>
              </w:rPr>
            </w:pPr>
            <w:r w:rsidRPr="00925811">
              <w:rPr>
                <w:rFonts w:cs="Arial"/>
                <w:sz w:val="22"/>
                <w:szCs w:val="22"/>
              </w:rPr>
              <w:t xml:space="preserve">Cabina </w:t>
            </w:r>
          </w:p>
        </w:tc>
        <w:tc>
          <w:tcPr>
            <w:tcW w:w="1134" w:type="dxa"/>
          </w:tcPr>
          <w:p w:rsidR="008C5D0F" w:rsidRPr="00925811" w:rsidRDefault="008C5D0F" w:rsidP="006464A8">
            <w:pPr>
              <w:jc w:val="center"/>
              <w:rPr>
                <w:rFonts w:cs="Arial"/>
                <w:b/>
              </w:rPr>
            </w:pPr>
          </w:p>
        </w:tc>
        <w:tc>
          <w:tcPr>
            <w:tcW w:w="5245" w:type="dxa"/>
          </w:tcPr>
          <w:p w:rsidR="008C5D0F" w:rsidRPr="00925811" w:rsidRDefault="008C5D0F" w:rsidP="0095592B">
            <w:pPr>
              <w:jc w:val="center"/>
              <w:rPr>
                <w:rFonts w:cs="Arial"/>
              </w:rPr>
            </w:pPr>
            <w:r w:rsidRPr="00925811">
              <w:rPr>
                <w:rFonts w:cs="Arial"/>
                <w:sz w:val="22"/>
                <w:szCs w:val="22"/>
              </w:rPr>
              <w:t>ROPS con acondicionador de aire</w:t>
            </w:r>
          </w:p>
        </w:tc>
      </w:tr>
      <w:tr w:rsidR="008C5D0F" w:rsidRPr="00925811" w:rsidTr="00925811">
        <w:tc>
          <w:tcPr>
            <w:tcW w:w="3652" w:type="dxa"/>
          </w:tcPr>
          <w:p w:rsidR="008C5D0F" w:rsidRPr="00925811" w:rsidRDefault="008C5D0F" w:rsidP="0095592B">
            <w:pPr>
              <w:rPr>
                <w:rFonts w:cs="Arial"/>
              </w:rPr>
            </w:pPr>
            <w:r w:rsidRPr="00925811">
              <w:rPr>
                <w:rFonts w:cs="Arial"/>
                <w:sz w:val="22"/>
                <w:szCs w:val="22"/>
              </w:rPr>
              <w:t xml:space="preserve">Asiento </w:t>
            </w:r>
          </w:p>
        </w:tc>
        <w:tc>
          <w:tcPr>
            <w:tcW w:w="1134" w:type="dxa"/>
          </w:tcPr>
          <w:p w:rsidR="008C5D0F" w:rsidRPr="00925811" w:rsidRDefault="008C5D0F" w:rsidP="006464A8">
            <w:pPr>
              <w:jc w:val="center"/>
              <w:rPr>
                <w:rFonts w:cs="Arial"/>
                <w:b/>
              </w:rPr>
            </w:pPr>
          </w:p>
        </w:tc>
        <w:tc>
          <w:tcPr>
            <w:tcW w:w="5245" w:type="dxa"/>
          </w:tcPr>
          <w:p w:rsidR="008C5D0F" w:rsidRPr="00925811" w:rsidRDefault="008C5D0F" w:rsidP="007608BF">
            <w:pPr>
              <w:jc w:val="center"/>
              <w:rPr>
                <w:rFonts w:cs="Arial"/>
              </w:rPr>
            </w:pPr>
            <w:r w:rsidRPr="00925811">
              <w:rPr>
                <w:rFonts w:cs="Arial"/>
                <w:sz w:val="22"/>
                <w:szCs w:val="22"/>
              </w:rPr>
              <w:t>Regulable con suspensión y cinturón de seguridad</w:t>
            </w:r>
          </w:p>
        </w:tc>
      </w:tr>
    </w:tbl>
    <w:p w:rsidR="008C5D0F" w:rsidRPr="00925811" w:rsidRDefault="008C5D0F" w:rsidP="004E0A9C">
      <w:pPr>
        <w:ind w:left="709"/>
        <w:jc w:val="both"/>
        <w:rPr>
          <w:rFonts w:cs="Arial"/>
          <w:b/>
          <w:sz w:val="22"/>
          <w:szCs w:val="22"/>
        </w:rPr>
      </w:pPr>
    </w:p>
    <w:p w:rsidR="008C5D0F" w:rsidRPr="00925811" w:rsidRDefault="008C5D0F" w:rsidP="006717E6">
      <w:pPr>
        <w:ind w:left="709"/>
        <w:jc w:val="both"/>
        <w:rPr>
          <w:rFonts w:cs="Arial"/>
          <w:sz w:val="22"/>
          <w:szCs w:val="22"/>
        </w:rPr>
      </w:pPr>
      <w:r w:rsidRPr="00925811">
        <w:rPr>
          <w:rFonts w:cs="Arial"/>
          <w:b/>
          <w:sz w:val="22"/>
          <w:szCs w:val="22"/>
        </w:rPr>
        <w:t>1 – El Peso</w:t>
      </w:r>
      <w:r w:rsidRPr="00925811">
        <w:rPr>
          <w:rFonts w:cs="Arial"/>
          <w:sz w:val="22"/>
          <w:szCs w:val="22"/>
        </w:rPr>
        <w:t xml:space="preserve"> </w:t>
      </w:r>
      <w:r w:rsidR="00925811" w:rsidRPr="00925811">
        <w:rPr>
          <w:rFonts w:cs="Arial"/>
          <w:sz w:val="22"/>
          <w:szCs w:val="22"/>
        </w:rPr>
        <w:t>mínimo</w:t>
      </w:r>
      <w:r w:rsidR="00FD38AD" w:rsidRPr="00925811">
        <w:rPr>
          <w:rFonts w:cs="Arial"/>
          <w:sz w:val="22"/>
          <w:szCs w:val="22"/>
        </w:rPr>
        <w:t xml:space="preserve"> </w:t>
      </w:r>
      <w:r w:rsidRPr="00925811">
        <w:rPr>
          <w:rFonts w:cs="Arial"/>
          <w:sz w:val="22"/>
          <w:szCs w:val="22"/>
        </w:rPr>
        <w:t xml:space="preserve"> debe ser igual o superior a </w:t>
      </w:r>
      <w:r w:rsidR="00A0311E" w:rsidRPr="00925811">
        <w:rPr>
          <w:rFonts w:cs="Arial"/>
          <w:sz w:val="22"/>
          <w:szCs w:val="22"/>
        </w:rPr>
        <w:t>cuatro</w:t>
      </w:r>
      <w:r w:rsidRPr="00925811">
        <w:rPr>
          <w:rFonts w:cs="Arial"/>
          <w:sz w:val="22"/>
          <w:szCs w:val="22"/>
        </w:rPr>
        <w:t xml:space="preserve"> mil </w:t>
      </w:r>
      <w:r w:rsidR="002A4EB0" w:rsidRPr="00925811">
        <w:rPr>
          <w:rFonts w:cs="Arial"/>
          <w:sz w:val="22"/>
          <w:szCs w:val="22"/>
        </w:rPr>
        <w:t>doscientos</w:t>
      </w:r>
      <w:r w:rsidRPr="00925811">
        <w:rPr>
          <w:rFonts w:cs="Arial"/>
          <w:sz w:val="22"/>
          <w:szCs w:val="22"/>
        </w:rPr>
        <w:t xml:space="preserve"> kilogramos (</w:t>
      </w:r>
      <w:r w:rsidR="00A0311E" w:rsidRPr="00925811">
        <w:rPr>
          <w:rFonts w:cs="Arial"/>
          <w:sz w:val="22"/>
          <w:szCs w:val="22"/>
        </w:rPr>
        <w:t>4</w:t>
      </w:r>
      <w:r w:rsidR="007D7097" w:rsidRPr="00925811">
        <w:rPr>
          <w:rFonts w:cs="Arial"/>
          <w:sz w:val="22"/>
          <w:szCs w:val="22"/>
        </w:rPr>
        <w:t>.</w:t>
      </w:r>
      <w:r w:rsidR="00DA0BD9" w:rsidRPr="00925811">
        <w:rPr>
          <w:rFonts w:cs="Arial"/>
          <w:sz w:val="22"/>
          <w:szCs w:val="22"/>
        </w:rPr>
        <w:t>2</w:t>
      </w:r>
      <w:r w:rsidRPr="00925811">
        <w:rPr>
          <w:rFonts w:cs="Arial"/>
          <w:sz w:val="22"/>
          <w:szCs w:val="22"/>
        </w:rPr>
        <w:t>00 kg)</w:t>
      </w:r>
      <w:r w:rsidR="008F3962">
        <w:rPr>
          <w:rFonts w:cs="Arial"/>
          <w:sz w:val="22"/>
          <w:szCs w:val="22"/>
        </w:rPr>
        <w:t>,</w:t>
      </w:r>
      <w:r w:rsidRPr="00925811">
        <w:rPr>
          <w:rFonts w:cs="Arial"/>
          <w:sz w:val="22"/>
          <w:szCs w:val="22"/>
        </w:rPr>
        <w:t xml:space="preserve"> como lo indica en la tabla anterior</w:t>
      </w:r>
      <w:r w:rsidR="008F3962">
        <w:rPr>
          <w:rFonts w:cs="Arial"/>
          <w:sz w:val="22"/>
          <w:szCs w:val="22"/>
        </w:rPr>
        <w:t>. É</w:t>
      </w:r>
      <w:r w:rsidR="00FD38AD" w:rsidRPr="00925811">
        <w:rPr>
          <w:rFonts w:cs="Arial"/>
          <w:sz w:val="22"/>
          <w:szCs w:val="22"/>
        </w:rPr>
        <w:t>ste</w:t>
      </w:r>
      <w:r w:rsidRPr="00925811">
        <w:rPr>
          <w:rFonts w:cs="Arial"/>
          <w:sz w:val="22"/>
          <w:szCs w:val="22"/>
        </w:rPr>
        <w:t xml:space="preserve"> será determinad</w:t>
      </w:r>
      <w:r w:rsidR="00FD38AD" w:rsidRPr="00925811">
        <w:rPr>
          <w:rFonts w:cs="Arial"/>
          <w:sz w:val="22"/>
          <w:szCs w:val="22"/>
        </w:rPr>
        <w:t>o</w:t>
      </w:r>
      <w:r w:rsidRPr="00925811">
        <w:rPr>
          <w:rFonts w:cs="Arial"/>
          <w:sz w:val="22"/>
          <w:szCs w:val="22"/>
        </w:rPr>
        <w:t xml:space="preserve"> en condiciones de servicio, inclu</w:t>
      </w:r>
      <w:r w:rsidRPr="00925811">
        <w:rPr>
          <w:rFonts w:cs="Arial"/>
          <w:sz w:val="22"/>
          <w:szCs w:val="22"/>
        </w:rPr>
        <w:softHyphen/>
        <w:t>yendo el llenado de todos los fluidos req</w:t>
      </w:r>
      <w:r w:rsidR="008F3962">
        <w:rPr>
          <w:rFonts w:cs="Arial"/>
          <w:sz w:val="22"/>
          <w:szCs w:val="22"/>
        </w:rPr>
        <w:t>ueridos para el funcionamiento.</w:t>
      </w:r>
      <w:r w:rsidRPr="00925811">
        <w:rPr>
          <w:rFonts w:cs="Arial"/>
          <w:sz w:val="22"/>
          <w:szCs w:val="22"/>
        </w:rPr>
        <w:t xml:space="preserve"> E</w:t>
      </w:r>
      <w:r w:rsidR="008F3962">
        <w:rPr>
          <w:rFonts w:cs="Arial"/>
          <w:sz w:val="22"/>
          <w:szCs w:val="22"/>
        </w:rPr>
        <w:t>l</w:t>
      </w:r>
      <w:r w:rsidRPr="00925811">
        <w:rPr>
          <w:rFonts w:cs="Arial"/>
          <w:sz w:val="22"/>
          <w:szCs w:val="22"/>
        </w:rPr>
        <w:t xml:space="preserve"> valor deberá se brindado por el oferente</w:t>
      </w:r>
      <w:r w:rsidR="008F3962">
        <w:rPr>
          <w:rFonts w:cs="Arial"/>
          <w:sz w:val="22"/>
          <w:szCs w:val="22"/>
        </w:rPr>
        <w:t>,</w:t>
      </w:r>
      <w:r w:rsidRPr="00925811">
        <w:rPr>
          <w:rFonts w:cs="Arial"/>
          <w:sz w:val="22"/>
          <w:szCs w:val="22"/>
        </w:rPr>
        <w:t xml:space="preserve"> </w:t>
      </w:r>
      <w:r w:rsidRPr="00925811">
        <w:rPr>
          <w:rFonts w:cs="Arial"/>
          <w:b/>
          <w:sz w:val="22"/>
          <w:szCs w:val="22"/>
          <w:u w:val="single"/>
        </w:rPr>
        <w:t>sin incluir el lastrado con líquidos en los neumáticos</w:t>
      </w:r>
      <w:r w:rsidR="00A0311E" w:rsidRPr="00925811">
        <w:rPr>
          <w:rFonts w:cs="Arial"/>
          <w:b/>
          <w:sz w:val="22"/>
          <w:szCs w:val="22"/>
          <w:u w:val="single"/>
        </w:rPr>
        <w:t xml:space="preserve"> y contrapesos metálicos</w:t>
      </w:r>
      <w:r w:rsidRPr="00925811">
        <w:rPr>
          <w:rFonts w:cs="Arial"/>
          <w:sz w:val="22"/>
          <w:szCs w:val="22"/>
        </w:rPr>
        <w:t>, el que no será considerado para cotejarlo con las especificaciones de los otros tractores cotizados</w:t>
      </w:r>
      <w:r w:rsidR="006717E6" w:rsidRPr="00925811">
        <w:rPr>
          <w:rFonts w:cs="Arial"/>
          <w:sz w:val="22"/>
          <w:szCs w:val="22"/>
        </w:rPr>
        <w:t>, por lo tanto esta información deberá ser muy clara y bien discriminada en la ficha técnica del tractor</w:t>
      </w:r>
      <w:r w:rsidRPr="00925811">
        <w:rPr>
          <w:rFonts w:cs="Arial"/>
          <w:sz w:val="22"/>
          <w:szCs w:val="22"/>
        </w:rPr>
        <w:t>.-</w:t>
      </w:r>
    </w:p>
    <w:p w:rsidR="008C5D0F" w:rsidRPr="00925811" w:rsidRDefault="008C5D0F" w:rsidP="00BE3856">
      <w:pPr>
        <w:jc w:val="both"/>
        <w:rPr>
          <w:rFonts w:cs="Arial"/>
          <w:sz w:val="22"/>
          <w:szCs w:val="22"/>
        </w:rPr>
      </w:pPr>
    </w:p>
    <w:tbl>
      <w:tblPr>
        <w:tblW w:w="9320" w:type="dxa"/>
        <w:tblInd w:w="657" w:type="dxa"/>
        <w:tblCellMar>
          <w:left w:w="70" w:type="dxa"/>
          <w:right w:w="70" w:type="dxa"/>
        </w:tblCellMar>
        <w:tblLook w:val="04A0" w:firstRow="1" w:lastRow="0" w:firstColumn="1" w:lastColumn="0" w:noHBand="0" w:noVBand="1"/>
      </w:tblPr>
      <w:tblGrid>
        <w:gridCol w:w="2500"/>
        <w:gridCol w:w="2280"/>
        <w:gridCol w:w="2820"/>
        <w:gridCol w:w="1720"/>
      </w:tblGrid>
      <w:tr w:rsidR="0035362A" w:rsidRPr="00925811" w:rsidTr="00835B25">
        <w:trPr>
          <w:trHeight w:val="300"/>
        </w:trPr>
        <w:tc>
          <w:tcPr>
            <w:tcW w:w="2500" w:type="dxa"/>
            <w:tcBorders>
              <w:top w:val="single" w:sz="4" w:space="0" w:color="auto"/>
              <w:left w:val="single" w:sz="4" w:space="0" w:color="auto"/>
              <w:bottom w:val="single" w:sz="4" w:space="0" w:color="auto"/>
              <w:right w:val="single" w:sz="4" w:space="0" w:color="auto"/>
            </w:tcBorders>
            <w:noWrap/>
            <w:vAlign w:val="bottom"/>
            <w:hideMark/>
          </w:tcPr>
          <w:p w:rsidR="0035362A" w:rsidRPr="00925811" w:rsidRDefault="0035362A" w:rsidP="00E85803">
            <w:pPr>
              <w:jc w:val="center"/>
              <w:rPr>
                <w:rFonts w:cs="Arial"/>
                <w:b/>
                <w:bCs/>
                <w:color w:val="000000"/>
                <w:lang w:val="es-AR" w:eastAsia="es-AR"/>
              </w:rPr>
            </w:pPr>
            <w:r w:rsidRPr="00925811">
              <w:rPr>
                <w:rFonts w:cs="Arial"/>
                <w:b/>
                <w:bCs/>
                <w:color w:val="000000"/>
                <w:sz w:val="22"/>
                <w:szCs w:val="22"/>
                <w:lang w:val="es-AR" w:eastAsia="es-AR"/>
              </w:rPr>
              <w:t xml:space="preserve">Peso </w:t>
            </w:r>
            <w:r w:rsidR="00E85803">
              <w:rPr>
                <w:rFonts w:cs="Arial"/>
                <w:b/>
                <w:bCs/>
                <w:color w:val="000000"/>
                <w:sz w:val="22"/>
                <w:szCs w:val="22"/>
                <w:lang w:val="es-AR" w:eastAsia="es-AR"/>
              </w:rPr>
              <w:t>mínimo</w:t>
            </w:r>
          </w:p>
        </w:tc>
        <w:tc>
          <w:tcPr>
            <w:tcW w:w="2280" w:type="dxa"/>
            <w:tcBorders>
              <w:top w:val="single" w:sz="4" w:space="0" w:color="auto"/>
              <w:left w:val="nil"/>
              <w:bottom w:val="single" w:sz="4" w:space="0" w:color="auto"/>
              <w:right w:val="single" w:sz="4" w:space="0" w:color="auto"/>
            </w:tcBorders>
            <w:noWrap/>
            <w:vAlign w:val="bottom"/>
            <w:hideMark/>
          </w:tcPr>
          <w:p w:rsidR="0035362A" w:rsidRPr="00925811" w:rsidRDefault="0035362A" w:rsidP="0035362A">
            <w:pPr>
              <w:jc w:val="center"/>
              <w:rPr>
                <w:rFonts w:cs="Arial"/>
                <w:b/>
                <w:bCs/>
                <w:color w:val="000000"/>
                <w:lang w:val="es-AR" w:eastAsia="es-AR"/>
              </w:rPr>
            </w:pPr>
            <w:r w:rsidRPr="00925811">
              <w:rPr>
                <w:rFonts w:cs="Arial"/>
                <w:b/>
                <w:bCs/>
                <w:color w:val="000000"/>
                <w:sz w:val="22"/>
                <w:szCs w:val="22"/>
                <w:lang w:val="es-AR" w:eastAsia="es-AR"/>
              </w:rPr>
              <w:t xml:space="preserve">Contrapesos metálicos </w:t>
            </w:r>
          </w:p>
        </w:tc>
        <w:tc>
          <w:tcPr>
            <w:tcW w:w="2820" w:type="dxa"/>
            <w:tcBorders>
              <w:top w:val="single" w:sz="4" w:space="0" w:color="auto"/>
              <w:left w:val="nil"/>
              <w:bottom w:val="single" w:sz="4" w:space="0" w:color="auto"/>
              <w:right w:val="single" w:sz="4" w:space="0" w:color="auto"/>
            </w:tcBorders>
            <w:noWrap/>
            <w:vAlign w:val="bottom"/>
            <w:hideMark/>
          </w:tcPr>
          <w:p w:rsidR="0035362A" w:rsidRPr="00925811" w:rsidRDefault="0035362A" w:rsidP="0035362A">
            <w:pPr>
              <w:jc w:val="center"/>
              <w:rPr>
                <w:rFonts w:cs="Arial"/>
                <w:b/>
                <w:bCs/>
                <w:color w:val="000000"/>
                <w:lang w:val="es-AR" w:eastAsia="es-AR"/>
              </w:rPr>
            </w:pPr>
            <w:r w:rsidRPr="00925811">
              <w:rPr>
                <w:rFonts w:cs="Arial"/>
                <w:b/>
                <w:bCs/>
                <w:color w:val="000000"/>
                <w:sz w:val="22"/>
                <w:szCs w:val="22"/>
                <w:lang w:val="es-AR" w:eastAsia="es-AR"/>
              </w:rPr>
              <w:t>Lastre liquido en neumáticos</w:t>
            </w:r>
          </w:p>
        </w:tc>
        <w:tc>
          <w:tcPr>
            <w:tcW w:w="1720" w:type="dxa"/>
            <w:tcBorders>
              <w:top w:val="single" w:sz="4" w:space="0" w:color="auto"/>
              <w:left w:val="nil"/>
              <w:bottom w:val="single" w:sz="4" w:space="0" w:color="auto"/>
              <w:right w:val="single" w:sz="4" w:space="0" w:color="auto"/>
            </w:tcBorders>
            <w:noWrap/>
            <w:vAlign w:val="bottom"/>
            <w:hideMark/>
          </w:tcPr>
          <w:p w:rsidR="0035362A" w:rsidRPr="00925811" w:rsidRDefault="0035362A" w:rsidP="0035362A">
            <w:pPr>
              <w:jc w:val="center"/>
              <w:rPr>
                <w:rFonts w:cs="Arial"/>
                <w:b/>
                <w:bCs/>
                <w:color w:val="000000"/>
                <w:lang w:val="es-AR" w:eastAsia="es-AR"/>
              </w:rPr>
            </w:pPr>
            <w:r w:rsidRPr="00925811">
              <w:rPr>
                <w:rFonts w:cs="Arial"/>
                <w:b/>
                <w:bCs/>
                <w:color w:val="000000"/>
                <w:sz w:val="22"/>
                <w:szCs w:val="22"/>
                <w:lang w:val="es-AR" w:eastAsia="es-AR"/>
              </w:rPr>
              <w:t>Peso Total</w:t>
            </w:r>
          </w:p>
        </w:tc>
      </w:tr>
      <w:tr w:rsidR="0035362A" w:rsidRPr="00925811" w:rsidTr="00835B25">
        <w:trPr>
          <w:trHeight w:val="300"/>
        </w:trPr>
        <w:tc>
          <w:tcPr>
            <w:tcW w:w="2500" w:type="dxa"/>
            <w:tcBorders>
              <w:top w:val="nil"/>
              <w:left w:val="single" w:sz="4" w:space="0" w:color="auto"/>
              <w:bottom w:val="single" w:sz="4" w:space="0" w:color="auto"/>
              <w:right w:val="single" w:sz="4" w:space="0" w:color="auto"/>
            </w:tcBorders>
            <w:noWrap/>
            <w:vAlign w:val="bottom"/>
            <w:hideMark/>
          </w:tcPr>
          <w:p w:rsidR="0035362A" w:rsidRPr="00925811" w:rsidRDefault="0035362A" w:rsidP="0035362A">
            <w:pPr>
              <w:jc w:val="right"/>
              <w:rPr>
                <w:rFonts w:cs="Arial"/>
                <w:color w:val="000000"/>
                <w:lang w:val="es-AR" w:eastAsia="es-AR"/>
              </w:rPr>
            </w:pPr>
            <w:r w:rsidRPr="00925811">
              <w:rPr>
                <w:rFonts w:cs="Arial"/>
                <w:color w:val="000000"/>
                <w:sz w:val="22"/>
                <w:szCs w:val="22"/>
                <w:lang w:val="es-AR" w:eastAsia="es-AR"/>
              </w:rPr>
              <w:t>Kg</w:t>
            </w:r>
          </w:p>
        </w:tc>
        <w:tc>
          <w:tcPr>
            <w:tcW w:w="2280" w:type="dxa"/>
            <w:tcBorders>
              <w:top w:val="nil"/>
              <w:left w:val="nil"/>
              <w:bottom w:val="single" w:sz="4" w:space="0" w:color="auto"/>
              <w:right w:val="single" w:sz="4" w:space="0" w:color="auto"/>
            </w:tcBorders>
            <w:noWrap/>
            <w:vAlign w:val="bottom"/>
            <w:hideMark/>
          </w:tcPr>
          <w:p w:rsidR="0035362A" w:rsidRPr="00925811" w:rsidRDefault="0035362A" w:rsidP="0035362A">
            <w:pPr>
              <w:jc w:val="right"/>
              <w:rPr>
                <w:rFonts w:cs="Arial"/>
                <w:color w:val="000000"/>
                <w:lang w:val="es-AR" w:eastAsia="es-AR"/>
              </w:rPr>
            </w:pPr>
            <w:r w:rsidRPr="00925811">
              <w:rPr>
                <w:rFonts w:cs="Arial"/>
                <w:color w:val="000000"/>
                <w:sz w:val="22"/>
                <w:szCs w:val="22"/>
                <w:lang w:val="es-AR" w:eastAsia="es-AR"/>
              </w:rPr>
              <w:t>Kg</w:t>
            </w:r>
          </w:p>
        </w:tc>
        <w:tc>
          <w:tcPr>
            <w:tcW w:w="2820" w:type="dxa"/>
            <w:tcBorders>
              <w:top w:val="nil"/>
              <w:left w:val="nil"/>
              <w:bottom w:val="single" w:sz="4" w:space="0" w:color="auto"/>
              <w:right w:val="single" w:sz="4" w:space="0" w:color="auto"/>
            </w:tcBorders>
            <w:noWrap/>
            <w:vAlign w:val="bottom"/>
            <w:hideMark/>
          </w:tcPr>
          <w:p w:rsidR="0035362A" w:rsidRPr="00925811" w:rsidRDefault="0035362A" w:rsidP="0035362A">
            <w:pPr>
              <w:jc w:val="right"/>
              <w:rPr>
                <w:rFonts w:cs="Arial"/>
                <w:color w:val="000000"/>
                <w:lang w:val="es-AR" w:eastAsia="es-AR"/>
              </w:rPr>
            </w:pPr>
            <w:r w:rsidRPr="00925811">
              <w:rPr>
                <w:rFonts w:cs="Arial"/>
                <w:color w:val="000000"/>
                <w:sz w:val="22"/>
                <w:szCs w:val="22"/>
                <w:lang w:val="es-AR" w:eastAsia="es-AR"/>
              </w:rPr>
              <w:t>Kg</w:t>
            </w:r>
          </w:p>
        </w:tc>
        <w:tc>
          <w:tcPr>
            <w:tcW w:w="1720" w:type="dxa"/>
            <w:tcBorders>
              <w:top w:val="nil"/>
              <w:left w:val="nil"/>
              <w:bottom w:val="single" w:sz="4" w:space="0" w:color="auto"/>
              <w:right w:val="single" w:sz="4" w:space="0" w:color="auto"/>
            </w:tcBorders>
            <w:noWrap/>
            <w:vAlign w:val="bottom"/>
            <w:hideMark/>
          </w:tcPr>
          <w:p w:rsidR="0035362A" w:rsidRPr="00925811" w:rsidRDefault="0035362A" w:rsidP="0035362A">
            <w:pPr>
              <w:jc w:val="right"/>
              <w:rPr>
                <w:rFonts w:cs="Arial"/>
                <w:color w:val="000000"/>
                <w:lang w:val="es-AR" w:eastAsia="es-AR"/>
              </w:rPr>
            </w:pPr>
            <w:r w:rsidRPr="00925811">
              <w:rPr>
                <w:rFonts w:cs="Arial"/>
                <w:color w:val="000000"/>
                <w:sz w:val="22"/>
                <w:szCs w:val="22"/>
                <w:lang w:val="es-AR" w:eastAsia="es-AR"/>
              </w:rPr>
              <w:t>Kg</w:t>
            </w:r>
          </w:p>
        </w:tc>
      </w:tr>
    </w:tbl>
    <w:p w:rsidR="006717E6" w:rsidRPr="00925811" w:rsidRDefault="006717E6" w:rsidP="00BE3856">
      <w:pPr>
        <w:jc w:val="both"/>
        <w:rPr>
          <w:rFonts w:cs="Arial"/>
          <w:sz w:val="22"/>
          <w:szCs w:val="22"/>
        </w:rPr>
      </w:pPr>
    </w:p>
    <w:p w:rsidR="006717E6" w:rsidRPr="00925811" w:rsidRDefault="006717E6" w:rsidP="00BE3856">
      <w:pPr>
        <w:jc w:val="both"/>
        <w:rPr>
          <w:rFonts w:cs="Arial"/>
          <w:sz w:val="22"/>
          <w:szCs w:val="22"/>
        </w:rPr>
      </w:pPr>
    </w:p>
    <w:p w:rsidR="008C5D0F" w:rsidRPr="00925811" w:rsidRDefault="008C5D0F" w:rsidP="00315077">
      <w:pPr>
        <w:ind w:left="709"/>
        <w:jc w:val="both"/>
        <w:rPr>
          <w:rFonts w:cs="Arial"/>
          <w:sz w:val="22"/>
          <w:szCs w:val="22"/>
        </w:rPr>
      </w:pPr>
      <w:r w:rsidRPr="00925811">
        <w:rPr>
          <w:rFonts w:cs="Arial"/>
          <w:b/>
          <w:bCs/>
          <w:sz w:val="22"/>
          <w:szCs w:val="22"/>
        </w:rPr>
        <w:t xml:space="preserve">2 – </w:t>
      </w:r>
      <w:r w:rsidRPr="00925811">
        <w:rPr>
          <w:rFonts w:cs="Arial"/>
          <w:b/>
          <w:sz w:val="22"/>
          <w:szCs w:val="22"/>
        </w:rPr>
        <w:t>La</w:t>
      </w:r>
      <w:r w:rsidRPr="00925811">
        <w:rPr>
          <w:rFonts w:cs="Arial"/>
          <w:sz w:val="22"/>
          <w:szCs w:val="22"/>
        </w:rPr>
        <w:t xml:space="preserve"> </w:t>
      </w:r>
      <w:r w:rsidRPr="00925811">
        <w:rPr>
          <w:rFonts w:cs="Arial"/>
          <w:b/>
          <w:bCs/>
          <w:sz w:val="22"/>
          <w:szCs w:val="22"/>
        </w:rPr>
        <w:t>Potencia</w:t>
      </w:r>
      <w:r w:rsidRPr="00925811">
        <w:rPr>
          <w:rFonts w:cs="Arial"/>
          <w:sz w:val="22"/>
          <w:szCs w:val="22"/>
        </w:rPr>
        <w:t xml:space="preserve"> en el volante del motor, según ISO 14396 (Norma más utilizada en los folletos de tractores, es considerada potencia bruta), no debe ser menor a la indicada en la tabla anterior, esta es </w:t>
      </w:r>
      <w:r w:rsidR="0022548F">
        <w:rPr>
          <w:rFonts w:cs="Arial"/>
          <w:sz w:val="22"/>
          <w:szCs w:val="22"/>
        </w:rPr>
        <w:t xml:space="preserve">de </w:t>
      </w:r>
      <w:r w:rsidR="00A6365C" w:rsidRPr="00925811">
        <w:rPr>
          <w:rFonts w:cs="Arial"/>
          <w:b/>
          <w:sz w:val="22"/>
          <w:szCs w:val="22"/>
        </w:rPr>
        <w:t>1</w:t>
      </w:r>
      <w:r w:rsidR="00DD37D8" w:rsidRPr="00925811">
        <w:rPr>
          <w:rFonts w:cs="Arial"/>
          <w:b/>
          <w:sz w:val="22"/>
          <w:szCs w:val="22"/>
        </w:rPr>
        <w:t>10</w:t>
      </w:r>
      <w:r w:rsidRPr="00925811">
        <w:rPr>
          <w:rFonts w:cs="Arial"/>
          <w:b/>
          <w:sz w:val="22"/>
          <w:szCs w:val="22"/>
        </w:rPr>
        <w:t xml:space="preserve"> CV</w:t>
      </w:r>
      <w:r w:rsidRPr="00925811">
        <w:rPr>
          <w:rFonts w:cs="Arial"/>
          <w:sz w:val="22"/>
          <w:szCs w:val="22"/>
        </w:rPr>
        <w:t xml:space="preserve"> y deberá entregar un torque o par superior a tres</w:t>
      </w:r>
      <w:r w:rsidR="0035362A" w:rsidRPr="00925811">
        <w:rPr>
          <w:rFonts w:cs="Arial"/>
          <w:sz w:val="22"/>
          <w:szCs w:val="22"/>
        </w:rPr>
        <w:t xml:space="preserve">cientos </w:t>
      </w:r>
      <w:r w:rsidR="00835B25" w:rsidRPr="00925811">
        <w:rPr>
          <w:rFonts w:cs="Arial"/>
          <w:sz w:val="22"/>
          <w:szCs w:val="22"/>
        </w:rPr>
        <w:t>setenta</w:t>
      </w:r>
      <w:r w:rsidR="0035362A" w:rsidRPr="00925811">
        <w:rPr>
          <w:rFonts w:cs="Arial"/>
          <w:sz w:val="22"/>
          <w:szCs w:val="22"/>
        </w:rPr>
        <w:t xml:space="preserve"> Newton metro (</w:t>
      </w:r>
      <w:r w:rsidR="0035362A" w:rsidRPr="00925811">
        <w:rPr>
          <w:rFonts w:cs="Arial"/>
          <w:b/>
          <w:sz w:val="22"/>
          <w:szCs w:val="22"/>
        </w:rPr>
        <w:t>37</w:t>
      </w:r>
      <w:r w:rsidRPr="00925811">
        <w:rPr>
          <w:rFonts w:cs="Arial"/>
          <w:b/>
          <w:sz w:val="22"/>
          <w:szCs w:val="22"/>
        </w:rPr>
        <w:t>0 Nm).</w:t>
      </w:r>
      <w:r w:rsidRPr="00925811">
        <w:rPr>
          <w:rFonts w:cs="Arial"/>
          <w:sz w:val="22"/>
          <w:szCs w:val="22"/>
        </w:rPr>
        <w:t xml:space="preserve"> </w:t>
      </w:r>
    </w:p>
    <w:p w:rsidR="008C5D0F" w:rsidRPr="00925811" w:rsidRDefault="008C5D0F" w:rsidP="009329C7">
      <w:pPr>
        <w:ind w:left="709"/>
        <w:jc w:val="both"/>
        <w:rPr>
          <w:rFonts w:cs="Arial"/>
          <w:sz w:val="22"/>
          <w:szCs w:val="22"/>
        </w:rPr>
      </w:pPr>
    </w:p>
    <w:p w:rsidR="008C5D0F" w:rsidRPr="00925811" w:rsidRDefault="008C5D0F" w:rsidP="00BE3856">
      <w:pPr>
        <w:ind w:left="709"/>
        <w:jc w:val="both"/>
        <w:rPr>
          <w:rFonts w:cs="Arial"/>
          <w:sz w:val="22"/>
          <w:szCs w:val="22"/>
        </w:rPr>
      </w:pPr>
      <w:r w:rsidRPr="00925811">
        <w:rPr>
          <w:rFonts w:cs="Arial"/>
          <w:b/>
          <w:sz w:val="22"/>
          <w:szCs w:val="22"/>
        </w:rPr>
        <w:t>3 – La Propulsión</w:t>
      </w:r>
      <w:r w:rsidRPr="00925811">
        <w:rPr>
          <w:rFonts w:cs="Arial"/>
          <w:sz w:val="22"/>
          <w:szCs w:val="22"/>
        </w:rPr>
        <w:t xml:space="preserve"> del tractor debe ser con tracción en las cuatro ruedas, tipo Tracción Doble Asistida (TDA), comandada desde la caja de transmisión.-</w:t>
      </w:r>
    </w:p>
    <w:p w:rsidR="008C5D0F" w:rsidRPr="00925811" w:rsidRDefault="008C5D0F" w:rsidP="00BE3856">
      <w:pPr>
        <w:ind w:left="709"/>
        <w:jc w:val="both"/>
        <w:rPr>
          <w:rFonts w:cs="Arial"/>
          <w:sz w:val="22"/>
          <w:szCs w:val="22"/>
        </w:rPr>
      </w:pPr>
    </w:p>
    <w:p w:rsidR="00925811" w:rsidRDefault="008C5D0F" w:rsidP="00925811">
      <w:pPr>
        <w:ind w:left="709"/>
        <w:jc w:val="both"/>
        <w:rPr>
          <w:rFonts w:cs="Arial"/>
          <w:sz w:val="22"/>
          <w:szCs w:val="22"/>
        </w:rPr>
      </w:pPr>
      <w:r w:rsidRPr="00925811">
        <w:rPr>
          <w:rFonts w:cs="Arial"/>
          <w:b/>
          <w:sz w:val="22"/>
          <w:szCs w:val="22"/>
        </w:rPr>
        <w:t xml:space="preserve">4 – Toma de Fuerza. </w:t>
      </w:r>
      <w:r w:rsidRPr="00925811">
        <w:rPr>
          <w:rFonts w:cs="Arial"/>
          <w:sz w:val="22"/>
          <w:szCs w:val="22"/>
        </w:rPr>
        <w:t>El tractor cotizado debe contar con un eje de toma</w:t>
      </w:r>
      <w:r w:rsidR="00B30A4E" w:rsidRPr="00925811">
        <w:rPr>
          <w:rFonts w:cs="Arial"/>
          <w:sz w:val="22"/>
          <w:szCs w:val="22"/>
        </w:rPr>
        <w:t xml:space="preserve"> de fuerzas de al menos 540 RPM</w:t>
      </w:r>
      <w:r w:rsidRPr="00925811">
        <w:rPr>
          <w:rFonts w:cs="Arial"/>
          <w:sz w:val="22"/>
          <w:szCs w:val="22"/>
        </w:rPr>
        <w:t xml:space="preserve"> .-</w:t>
      </w:r>
    </w:p>
    <w:p w:rsidR="008C5D0F" w:rsidRPr="00925811" w:rsidRDefault="008C5D0F" w:rsidP="00925811">
      <w:pPr>
        <w:ind w:left="709"/>
        <w:jc w:val="both"/>
        <w:rPr>
          <w:rFonts w:cs="Arial"/>
          <w:sz w:val="22"/>
          <w:szCs w:val="22"/>
        </w:rPr>
      </w:pPr>
      <w:r w:rsidRPr="00925811">
        <w:rPr>
          <w:rFonts w:cs="Arial"/>
          <w:b/>
          <w:sz w:val="22"/>
          <w:szCs w:val="22"/>
        </w:rPr>
        <w:lastRenderedPageBreak/>
        <w:t>5 – Los accesorios</w:t>
      </w:r>
      <w:r w:rsidRPr="00925811">
        <w:rPr>
          <w:rFonts w:cs="Arial"/>
          <w:sz w:val="22"/>
          <w:szCs w:val="22"/>
        </w:rPr>
        <w:t xml:space="preserve"> con los que debe contar el tractor ofrecido son los indicados en la tabla anterior, es decir, </w:t>
      </w:r>
      <w:r w:rsidR="00A54B8D">
        <w:rPr>
          <w:rFonts w:cs="Arial"/>
          <w:sz w:val="22"/>
          <w:szCs w:val="22"/>
        </w:rPr>
        <w:t>válvulas de comando hidráulico, c</w:t>
      </w:r>
      <w:r w:rsidRPr="00925811">
        <w:rPr>
          <w:rFonts w:cs="Arial"/>
          <w:sz w:val="22"/>
          <w:szCs w:val="22"/>
        </w:rPr>
        <w:t>abina cerrada con propiedades ROPS y acondicionador de aire, asiento para el operario con suspensión y cinturón de seguridad.-</w:t>
      </w:r>
    </w:p>
    <w:p w:rsidR="00D31161" w:rsidRPr="00925811" w:rsidRDefault="00D31161" w:rsidP="001C1C4B">
      <w:pPr>
        <w:tabs>
          <w:tab w:val="left" w:pos="2552"/>
        </w:tabs>
        <w:ind w:left="709" w:firstLine="567"/>
        <w:jc w:val="both"/>
        <w:rPr>
          <w:rFonts w:cs="Arial"/>
          <w:b/>
          <w:bCs/>
          <w:sz w:val="22"/>
          <w:szCs w:val="22"/>
        </w:rPr>
      </w:pPr>
    </w:p>
    <w:p w:rsidR="008C5D0F" w:rsidRPr="00925811" w:rsidRDefault="008C5D0F" w:rsidP="001C1C4B">
      <w:pPr>
        <w:tabs>
          <w:tab w:val="left" w:pos="2552"/>
        </w:tabs>
        <w:ind w:left="709" w:firstLine="567"/>
        <w:jc w:val="both"/>
        <w:rPr>
          <w:rFonts w:cs="Arial"/>
          <w:sz w:val="22"/>
          <w:szCs w:val="22"/>
        </w:rPr>
      </w:pPr>
      <w:r w:rsidRPr="00925811">
        <w:rPr>
          <w:rFonts w:cs="Arial"/>
          <w:b/>
          <w:bCs/>
          <w:sz w:val="22"/>
          <w:szCs w:val="22"/>
        </w:rPr>
        <w:t>No se acep</w:t>
      </w:r>
      <w:r w:rsidR="00835B25" w:rsidRPr="00925811">
        <w:rPr>
          <w:rFonts w:cs="Arial"/>
          <w:b/>
          <w:bCs/>
          <w:sz w:val="22"/>
          <w:szCs w:val="22"/>
        </w:rPr>
        <w:t>taran ofertas de tractor</w:t>
      </w:r>
      <w:r w:rsidR="0041323E">
        <w:rPr>
          <w:rFonts w:cs="Arial"/>
          <w:b/>
          <w:bCs/>
          <w:sz w:val="22"/>
          <w:szCs w:val="22"/>
        </w:rPr>
        <w:t xml:space="preserve"> con</w:t>
      </w:r>
      <w:r w:rsidRPr="00925811">
        <w:rPr>
          <w:rFonts w:cs="Arial"/>
          <w:b/>
          <w:bCs/>
          <w:sz w:val="22"/>
          <w:szCs w:val="22"/>
        </w:rPr>
        <w:t xml:space="preserve"> parámetros</w:t>
      </w:r>
      <w:r w:rsidR="0041323E">
        <w:rPr>
          <w:rFonts w:cs="Arial"/>
          <w:b/>
          <w:bCs/>
          <w:sz w:val="22"/>
          <w:szCs w:val="22"/>
        </w:rPr>
        <w:t xml:space="preserve"> inferiores a los</w:t>
      </w:r>
      <w:r w:rsidRPr="00925811">
        <w:rPr>
          <w:rFonts w:cs="Arial"/>
          <w:b/>
          <w:bCs/>
          <w:sz w:val="22"/>
          <w:szCs w:val="22"/>
        </w:rPr>
        <w:t xml:space="preserve"> determinados en el cuadro anterior de las Especificaciones Básicas.-</w:t>
      </w:r>
    </w:p>
    <w:p w:rsidR="008C5D0F" w:rsidRPr="00925811" w:rsidRDefault="008C5D0F" w:rsidP="00BE3856">
      <w:pPr>
        <w:rPr>
          <w:rFonts w:cs="Arial"/>
          <w:sz w:val="22"/>
          <w:szCs w:val="22"/>
        </w:rPr>
      </w:pPr>
    </w:p>
    <w:p w:rsidR="008C5D0F" w:rsidRPr="00925811" w:rsidRDefault="008C5D0F" w:rsidP="00360B1E">
      <w:pPr>
        <w:pStyle w:val="Ttulo4"/>
        <w:rPr>
          <w:rFonts w:cs="Arial"/>
          <w:sz w:val="22"/>
          <w:szCs w:val="22"/>
        </w:rPr>
      </w:pPr>
      <w:r w:rsidRPr="00925811">
        <w:rPr>
          <w:rFonts w:cs="Arial"/>
          <w:sz w:val="22"/>
          <w:szCs w:val="22"/>
        </w:rPr>
        <w:t>– ESPECIFICACIONES GENERALES:</w:t>
      </w:r>
    </w:p>
    <w:p w:rsidR="008C5D0F" w:rsidRPr="00925811" w:rsidRDefault="008C5D0F" w:rsidP="00360B1E">
      <w:pPr>
        <w:pStyle w:val="Textoindependiente21"/>
        <w:ind w:left="709" w:hanging="283"/>
        <w:rPr>
          <w:rFonts w:cs="Arial"/>
          <w:b/>
          <w:sz w:val="22"/>
          <w:szCs w:val="22"/>
        </w:rPr>
      </w:pPr>
    </w:p>
    <w:p w:rsidR="008C5D0F" w:rsidRPr="00925811" w:rsidRDefault="008C5D0F" w:rsidP="00CD67FB">
      <w:pPr>
        <w:ind w:left="709"/>
        <w:jc w:val="both"/>
        <w:rPr>
          <w:rFonts w:cs="Arial"/>
          <w:b/>
          <w:sz w:val="22"/>
          <w:szCs w:val="22"/>
        </w:rPr>
      </w:pPr>
      <w:r w:rsidRPr="00925811">
        <w:rPr>
          <w:rFonts w:cs="Arial"/>
          <w:b/>
          <w:sz w:val="22"/>
          <w:szCs w:val="22"/>
        </w:rPr>
        <w:t xml:space="preserve">1 – CHASIS Y PROPULSIÓN </w:t>
      </w:r>
    </w:p>
    <w:p w:rsidR="008C5D0F" w:rsidRPr="00925811" w:rsidRDefault="008C5D0F" w:rsidP="00A26259">
      <w:pPr>
        <w:ind w:left="709" w:firstLine="707"/>
        <w:jc w:val="both"/>
        <w:rPr>
          <w:rFonts w:cs="Arial"/>
          <w:sz w:val="22"/>
          <w:szCs w:val="22"/>
        </w:rPr>
      </w:pPr>
      <w:r w:rsidRPr="00925811">
        <w:rPr>
          <w:rFonts w:cs="Arial"/>
          <w:sz w:val="22"/>
          <w:szCs w:val="22"/>
        </w:rPr>
        <w:t xml:space="preserve">El chasis del tractor deberá ser del tipo rígido (no articulado) y la trayectoria de circulación del mismo deberá lograrse direccionando las ruedas delanteras las que también deberá propulsar al equipo. Este formato de chasis con tracción en las cuatro ruedas </w:t>
      </w:r>
      <w:r w:rsidR="00435FF9" w:rsidRPr="00925811">
        <w:rPr>
          <w:rFonts w:cs="Arial"/>
          <w:sz w:val="22"/>
          <w:szCs w:val="22"/>
        </w:rPr>
        <w:t>corresponde</w:t>
      </w:r>
      <w:r w:rsidRPr="00925811">
        <w:rPr>
          <w:rFonts w:cs="Arial"/>
          <w:sz w:val="22"/>
          <w:szCs w:val="22"/>
        </w:rPr>
        <w:t xml:space="preserve"> al tractor de </w:t>
      </w:r>
      <w:r w:rsidRPr="00925811">
        <w:rPr>
          <w:rFonts w:cs="Arial"/>
          <w:b/>
          <w:sz w:val="22"/>
          <w:szCs w:val="22"/>
        </w:rPr>
        <w:t xml:space="preserve">Tracción Delantera Asistida </w:t>
      </w:r>
      <w:r w:rsidRPr="00925811">
        <w:rPr>
          <w:rFonts w:cs="Arial"/>
          <w:sz w:val="22"/>
          <w:szCs w:val="22"/>
        </w:rPr>
        <w:t>(TDA</w:t>
      </w:r>
      <w:r w:rsidRPr="00925811">
        <w:rPr>
          <w:rFonts w:cs="Arial"/>
          <w:b/>
          <w:sz w:val="22"/>
          <w:szCs w:val="22"/>
        </w:rPr>
        <w:t xml:space="preserve"> </w:t>
      </w:r>
      <w:r w:rsidRPr="00925811">
        <w:rPr>
          <w:rFonts w:cs="Arial"/>
          <w:sz w:val="22"/>
          <w:szCs w:val="22"/>
        </w:rPr>
        <w:t>o FWA</w:t>
      </w:r>
      <w:r w:rsidRPr="00925811">
        <w:rPr>
          <w:rFonts w:cs="Arial"/>
          <w:b/>
          <w:sz w:val="22"/>
          <w:szCs w:val="22"/>
        </w:rPr>
        <w:t xml:space="preserve"> </w:t>
      </w:r>
      <w:r w:rsidRPr="00925811">
        <w:rPr>
          <w:rFonts w:cs="Arial"/>
          <w:sz w:val="22"/>
          <w:szCs w:val="22"/>
        </w:rPr>
        <w:t>para las siglas en ingles).-</w:t>
      </w:r>
    </w:p>
    <w:p w:rsidR="008C5D0F" w:rsidRPr="00925811" w:rsidRDefault="008C5D0F" w:rsidP="007A3E28">
      <w:pPr>
        <w:tabs>
          <w:tab w:val="left" w:pos="2552"/>
        </w:tabs>
        <w:ind w:left="709" w:firstLine="567"/>
        <w:jc w:val="both"/>
        <w:rPr>
          <w:rFonts w:cs="Arial"/>
          <w:sz w:val="22"/>
          <w:szCs w:val="22"/>
        </w:rPr>
      </w:pPr>
      <w:r w:rsidRPr="00925811">
        <w:rPr>
          <w:rFonts w:cs="Arial"/>
          <w:b/>
          <w:bCs/>
          <w:sz w:val="22"/>
          <w:szCs w:val="22"/>
        </w:rPr>
        <w:t>No se aceptaran ofertas de tractor que no se encuadren en esta configuración descripta.-</w:t>
      </w:r>
    </w:p>
    <w:p w:rsidR="008C5D0F" w:rsidRPr="00925811" w:rsidRDefault="008C5D0F" w:rsidP="00A26259">
      <w:pPr>
        <w:ind w:firstLine="708"/>
        <w:jc w:val="both"/>
        <w:rPr>
          <w:rFonts w:cs="Arial"/>
          <w:b/>
          <w:sz w:val="22"/>
          <w:szCs w:val="22"/>
        </w:rPr>
      </w:pPr>
    </w:p>
    <w:p w:rsidR="008C5D0F" w:rsidRPr="00925811" w:rsidRDefault="008C5D0F" w:rsidP="00A26259">
      <w:pPr>
        <w:ind w:firstLine="708"/>
        <w:jc w:val="both"/>
        <w:rPr>
          <w:rFonts w:cs="Arial"/>
          <w:b/>
          <w:sz w:val="22"/>
          <w:szCs w:val="22"/>
        </w:rPr>
      </w:pPr>
      <w:r w:rsidRPr="00925811">
        <w:rPr>
          <w:rFonts w:cs="Arial"/>
          <w:b/>
          <w:sz w:val="22"/>
          <w:szCs w:val="22"/>
        </w:rPr>
        <w:t>2 – MOTOR:</w:t>
      </w:r>
    </w:p>
    <w:p w:rsidR="008C5D0F" w:rsidRPr="00925811" w:rsidRDefault="008C5D0F" w:rsidP="00902A7A">
      <w:pPr>
        <w:ind w:left="709" w:firstLine="707"/>
        <w:jc w:val="both"/>
        <w:rPr>
          <w:rFonts w:cs="Arial"/>
          <w:sz w:val="22"/>
          <w:szCs w:val="22"/>
        </w:rPr>
      </w:pPr>
      <w:r w:rsidRPr="00925811">
        <w:rPr>
          <w:rFonts w:cs="Arial"/>
          <w:sz w:val="22"/>
          <w:szCs w:val="22"/>
        </w:rPr>
        <w:t>El motor que propulse a</w:t>
      </w:r>
      <w:r w:rsidR="008B1743">
        <w:rPr>
          <w:rFonts w:cs="Arial"/>
          <w:sz w:val="22"/>
          <w:szCs w:val="22"/>
        </w:rPr>
        <w:t>l</w:t>
      </w:r>
      <w:r w:rsidR="005068D9">
        <w:rPr>
          <w:rFonts w:cs="Arial"/>
          <w:sz w:val="22"/>
          <w:szCs w:val="22"/>
        </w:rPr>
        <w:t xml:space="preserve"> </w:t>
      </w:r>
      <w:r w:rsidRPr="00925811">
        <w:rPr>
          <w:rFonts w:cs="Arial"/>
          <w:sz w:val="22"/>
          <w:szCs w:val="22"/>
        </w:rPr>
        <w:t xml:space="preserve"> tractor ofrecido será de última generación, de ciclo Diesel en cuatro tiempos, de inyección d</w:t>
      </w:r>
      <w:r w:rsidR="00C61451">
        <w:rPr>
          <w:rFonts w:cs="Arial"/>
          <w:sz w:val="22"/>
          <w:szCs w:val="22"/>
        </w:rPr>
        <w:t>irecta y deberá contar con una c</w:t>
      </w:r>
      <w:r w:rsidRPr="00925811">
        <w:rPr>
          <w:rFonts w:cs="Arial"/>
          <w:sz w:val="22"/>
          <w:szCs w:val="22"/>
        </w:rPr>
        <w:t xml:space="preserve">ilindrada igual o superior a </w:t>
      </w:r>
      <w:r w:rsidR="00A0311E" w:rsidRPr="00925811">
        <w:rPr>
          <w:rFonts w:cs="Arial"/>
          <w:sz w:val="22"/>
          <w:szCs w:val="22"/>
        </w:rPr>
        <w:t>cuatro</w:t>
      </w:r>
      <w:r w:rsidR="006E2753" w:rsidRPr="00925811">
        <w:rPr>
          <w:rFonts w:cs="Arial"/>
          <w:sz w:val="22"/>
          <w:szCs w:val="22"/>
        </w:rPr>
        <w:t xml:space="preserve"> mil</w:t>
      </w:r>
      <w:r w:rsidR="00D32E00" w:rsidRPr="00925811">
        <w:rPr>
          <w:rFonts w:cs="Arial"/>
          <w:sz w:val="22"/>
          <w:szCs w:val="22"/>
        </w:rPr>
        <w:t xml:space="preserve"> </w:t>
      </w:r>
      <w:r w:rsidR="00A0311E" w:rsidRPr="00925811">
        <w:rPr>
          <w:rFonts w:cs="Arial"/>
          <w:sz w:val="22"/>
          <w:szCs w:val="22"/>
        </w:rPr>
        <w:t>trescientos</w:t>
      </w:r>
      <w:r w:rsidR="006E2753" w:rsidRPr="00925811">
        <w:rPr>
          <w:rFonts w:cs="Arial"/>
          <w:sz w:val="22"/>
          <w:szCs w:val="22"/>
        </w:rPr>
        <w:t xml:space="preserve"> centímetros cúbicos </w:t>
      </w:r>
      <w:r w:rsidR="006E2753" w:rsidRPr="00925811">
        <w:rPr>
          <w:rFonts w:cs="Arial"/>
          <w:b/>
          <w:sz w:val="22"/>
          <w:szCs w:val="22"/>
        </w:rPr>
        <w:t>(</w:t>
      </w:r>
      <w:r w:rsidR="00A0311E" w:rsidRPr="00925811">
        <w:rPr>
          <w:rFonts w:cs="Arial"/>
          <w:b/>
          <w:sz w:val="22"/>
          <w:szCs w:val="22"/>
        </w:rPr>
        <w:t>4</w:t>
      </w:r>
      <w:r w:rsidR="00D32E00" w:rsidRPr="00925811">
        <w:rPr>
          <w:rFonts w:cs="Arial"/>
          <w:b/>
          <w:sz w:val="22"/>
          <w:szCs w:val="22"/>
        </w:rPr>
        <w:t>.</w:t>
      </w:r>
      <w:r w:rsidR="00A0311E" w:rsidRPr="00925811">
        <w:rPr>
          <w:rFonts w:cs="Arial"/>
          <w:b/>
          <w:sz w:val="22"/>
          <w:szCs w:val="22"/>
        </w:rPr>
        <w:t>3</w:t>
      </w:r>
      <w:r w:rsidR="00D32E00" w:rsidRPr="00925811">
        <w:rPr>
          <w:rFonts w:cs="Arial"/>
          <w:b/>
          <w:sz w:val="22"/>
          <w:szCs w:val="22"/>
        </w:rPr>
        <w:t>00</w:t>
      </w:r>
      <w:r w:rsidRPr="00925811">
        <w:rPr>
          <w:rFonts w:cs="Arial"/>
          <w:b/>
          <w:sz w:val="22"/>
          <w:szCs w:val="22"/>
        </w:rPr>
        <w:t xml:space="preserve"> cm³)</w:t>
      </w:r>
      <w:r w:rsidRPr="00925811">
        <w:rPr>
          <w:rFonts w:cs="Arial"/>
          <w:sz w:val="22"/>
          <w:szCs w:val="22"/>
        </w:rPr>
        <w:t xml:space="preserve">, distribuidos en no menos de </w:t>
      </w:r>
      <w:r w:rsidR="00A0311E" w:rsidRPr="00925811">
        <w:rPr>
          <w:rFonts w:cs="Arial"/>
          <w:sz w:val="22"/>
          <w:szCs w:val="22"/>
        </w:rPr>
        <w:t>cuatro</w:t>
      </w:r>
      <w:r w:rsidRPr="00925811">
        <w:rPr>
          <w:rFonts w:cs="Arial"/>
          <w:sz w:val="22"/>
          <w:szCs w:val="22"/>
        </w:rPr>
        <w:t xml:space="preserve"> (</w:t>
      </w:r>
      <w:r w:rsidR="00A0311E" w:rsidRPr="00925811">
        <w:rPr>
          <w:rFonts w:cs="Arial"/>
          <w:sz w:val="22"/>
          <w:szCs w:val="22"/>
        </w:rPr>
        <w:t>4</w:t>
      </w:r>
      <w:r w:rsidRPr="00925811">
        <w:rPr>
          <w:rFonts w:cs="Arial"/>
          <w:sz w:val="22"/>
          <w:szCs w:val="22"/>
        </w:rPr>
        <w:t xml:space="preserve">) cilindros y que brinde una potencia y torque igual o superior </w:t>
      </w:r>
      <w:r w:rsidR="00C61451">
        <w:rPr>
          <w:rFonts w:cs="Arial"/>
          <w:sz w:val="22"/>
          <w:szCs w:val="22"/>
        </w:rPr>
        <w:t xml:space="preserve">a </w:t>
      </w:r>
      <w:r w:rsidR="006E2753" w:rsidRPr="00925811">
        <w:rPr>
          <w:rFonts w:cs="Arial"/>
          <w:sz w:val="22"/>
          <w:szCs w:val="22"/>
        </w:rPr>
        <w:t>1</w:t>
      </w:r>
      <w:r w:rsidR="00CB6061" w:rsidRPr="00925811">
        <w:rPr>
          <w:rFonts w:cs="Arial"/>
          <w:sz w:val="22"/>
          <w:szCs w:val="22"/>
        </w:rPr>
        <w:t>10</w:t>
      </w:r>
      <w:r w:rsidR="00C61451">
        <w:rPr>
          <w:rFonts w:cs="Arial"/>
          <w:sz w:val="22"/>
          <w:szCs w:val="22"/>
        </w:rPr>
        <w:t xml:space="preserve"> CV</w:t>
      </w:r>
      <w:r w:rsidRPr="00925811">
        <w:rPr>
          <w:rFonts w:cs="Arial"/>
          <w:sz w:val="22"/>
          <w:szCs w:val="22"/>
        </w:rPr>
        <w:t xml:space="preserve"> y </w:t>
      </w:r>
      <w:r w:rsidRPr="00925811">
        <w:rPr>
          <w:rFonts w:cs="Arial"/>
          <w:b/>
          <w:sz w:val="22"/>
          <w:szCs w:val="22"/>
        </w:rPr>
        <w:t>3</w:t>
      </w:r>
      <w:r w:rsidR="006E2753" w:rsidRPr="00925811">
        <w:rPr>
          <w:rFonts w:cs="Arial"/>
          <w:b/>
          <w:sz w:val="22"/>
          <w:szCs w:val="22"/>
        </w:rPr>
        <w:t>7</w:t>
      </w:r>
      <w:r w:rsidRPr="00925811">
        <w:rPr>
          <w:rFonts w:cs="Arial"/>
          <w:b/>
          <w:sz w:val="22"/>
          <w:szCs w:val="22"/>
        </w:rPr>
        <w:t>0 Nm</w:t>
      </w:r>
      <w:r w:rsidR="00C61451">
        <w:rPr>
          <w:rFonts w:cs="Arial"/>
          <w:b/>
          <w:sz w:val="22"/>
          <w:szCs w:val="22"/>
        </w:rPr>
        <w:t xml:space="preserve"> (newton.metros)</w:t>
      </w:r>
      <w:r w:rsidRPr="00925811">
        <w:rPr>
          <w:rFonts w:cs="Arial"/>
          <w:sz w:val="22"/>
          <w:szCs w:val="22"/>
        </w:rPr>
        <w:t xml:space="preserve"> respectivamente. Los valores de potencia y torque deben ser obtenidos bajo las Normas ISO 14396, la mención de esta obedece a que es la más usada en los folletos de tractores de este tipo.-</w:t>
      </w:r>
    </w:p>
    <w:p w:rsidR="008C5D0F" w:rsidRDefault="008C5D0F" w:rsidP="00902A7A">
      <w:pPr>
        <w:ind w:left="709" w:firstLine="707"/>
        <w:jc w:val="both"/>
        <w:rPr>
          <w:rFonts w:cs="Arial"/>
          <w:b/>
          <w:bCs/>
          <w:sz w:val="22"/>
          <w:szCs w:val="22"/>
        </w:rPr>
      </w:pPr>
      <w:r w:rsidRPr="00925811">
        <w:rPr>
          <w:rFonts w:cs="Arial"/>
          <w:b/>
          <w:bCs/>
          <w:sz w:val="22"/>
          <w:szCs w:val="22"/>
        </w:rPr>
        <w:t>No se admitirán ofertas que cotice un tractor cuyo motor no cumpla con las mínimas magnitudes de cilindrada, potencia y torque exigidos anteriormente.-</w:t>
      </w:r>
    </w:p>
    <w:p w:rsidR="005D6803" w:rsidRDefault="005D6803" w:rsidP="00902A7A">
      <w:pPr>
        <w:ind w:left="709" w:firstLine="707"/>
        <w:jc w:val="both"/>
        <w:rPr>
          <w:rFonts w:cs="Arial"/>
          <w:b/>
          <w:bCs/>
          <w:sz w:val="22"/>
          <w:szCs w:val="22"/>
        </w:rPr>
      </w:pPr>
    </w:p>
    <w:p w:rsidR="008C5D0F" w:rsidRDefault="008C5D0F" w:rsidP="00902A7A">
      <w:pPr>
        <w:ind w:left="709" w:firstLine="707"/>
        <w:jc w:val="both"/>
        <w:rPr>
          <w:rFonts w:cs="Arial"/>
          <w:sz w:val="22"/>
          <w:szCs w:val="22"/>
        </w:rPr>
      </w:pPr>
      <w:r w:rsidRPr="00925811">
        <w:rPr>
          <w:rFonts w:cs="Arial"/>
          <w:sz w:val="22"/>
          <w:szCs w:val="22"/>
        </w:rPr>
        <w:t>El motor incluirá todos los accesorios para su operación adecuada, protección y puesta en marcha desde el puesto de comando del operario. Estará montado en el tractor de modo tal que permita una completa accesi</w:t>
      </w:r>
      <w:r w:rsidRPr="00925811">
        <w:rPr>
          <w:rFonts w:cs="Arial"/>
          <w:sz w:val="22"/>
          <w:szCs w:val="22"/>
        </w:rPr>
        <w:softHyphen/>
        <w:t>bilidad para realizar ajustes y servicios normales de manteni</w:t>
      </w:r>
      <w:r w:rsidRPr="00925811">
        <w:rPr>
          <w:rFonts w:cs="Arial"/>
          <w:sz w:val="22"/>
          <w:szCs w:val="22"/>
        </w:rPr>
        <w:softHyphen/>
        <w:t>miento. Contará con un sistema de lubricación a presión y deberá ser eficientemente refrigerado por circulación de líquido refrigerante o aire.-</w:t>
      </w:r>
    </w:p>
    <w:p w:rsidR="002E0F8B" w:rsidRPr="00925811" w:rsidRDefault="002E0F8B" w:rsidP="00902A7A">
      <w:pPr>
        <w:ind w:left="709" w:firstLine="707"/>
        <w:jc w:val="both"/>
        <w:rPr>
          <w:rFonts w:cs="Arial"/>
          <w:b/>
          <w:bCs/>
          <w:sz w:val="22"/>
          <w:szCs w:val="22"/>
        </w:rPr>
      </w:pPr>
    </w:p>
    <w:p w:rsidR="008C5D0F" w:rsidRPr="00925811" w:rsidRDefault="008C5D0F" w:rsidP="00902A7A">
      <w:pPr>
        <w:ind w:left="709" w:firstLine="707"/>
        <w:jc w:val="both"/>
        <w:rPr>
          <w:rFonts w:cs="Arial"/>
          <w:b/>
          <w:sz w:val="22"/>
          <w:szCs w:val="22"/>
        </w:rPr>
      </w:pPr>
      <w:r w:rsidRPr="00925811">
        <w:rPr>
          <w:rFonts w:cs="Arial"/>
          <w:b/>
          <w:sz w:val="22"/>
          <w:szCs w:val="22"/>
        </w:rPr>
        <w:t>A efectos de ser evaluados y para decidir la adjudicación se deberán brindar los siguientes datos técnicos:</w:t>
      </w:r>
    </w:p>
    <w:p w:rsidR="00435FF9" w:rsidRPr="00925811" w:rsidRDefault="00435FF9" w:rsidP="00C13542">
      <w:pPr>
        <w:pStyle w:val="Sangradetextonormal"/>
        <w:ind w:firstLine="0"/>
        <w:rPr>
          <w:rFonts w:cs="Arial"/>
          <w:i/>
          <w:iCs/>
          <w:sz w:val="22"/>
          <w:szCs w:val="22"/>
        </w:rPr>
      </w:pPr>
    </w:p>
    <w:p w:rsidR="008C5D0F" w:rsidRPr="00925811" w:rsidRDefault="008C5D0F" w:rsidP="00C13542">
      <w:pPr>
        <w:pStyle w:val="Sangradetextonormal"/>
        <w:ind w:firstLine="0"/>
        <w:rPr>
          <w:rFonts w:cs="Arial"/>
          <w:i/>
          <w:iCs/>
          <w:sz w:val="22"/>
          <w:szCs w:val="22"/>
        </w:rPr>
      </w:pPr>
      <w:r w:rsidRPr="00925811">
        <w:rPr>
          <w:rFonts w:cs="Arial"/>
          <w:i/>
          <w:iCs/>
          <w:sz w:val="22"/>
          <w:szCs w:val="22"/>
        </w:rPr>
        <w:t>Cilindrada y Nº de cilindros: .................cm³;  ............. cilindros</w:t>
      </w:r>
    </w:p>
    <w:p w:rsidR="00435FF9" w:rsidRPr="00925811" w:rsidRDefault="00435FF9" w:rsidP="00C13542">
      <w:pPr>
        <w:pStyle w:val="Sangradetextonormal"/>
        <w:ind w:firstLine="0"/>
        <w:rPr>
          <w:rFonts w:cs="Arial"/>
          <w:i/>
          <w:iCs/>
          <w:sz w:val="22"/>
          <w:szCs w:val="22"/>
        </w:rPr>
      </w:pPr>
    </w:p>
    <w:p w:rsidR="008C5D0F" w:rsidRPr="00925811" w:rsidRDefault="008C5D0F" w:rsidP="00C13542">
      <w:pPr>
        <w:pStyle w:val="Sangradetextonormal"/>
        <w:ind w:firstLine="0"/>
        <w:rPr>
          <w:rFonts w:cs="Arial"/>
          <w:i/>
          <w:iCs/>
          <w:sz w:val="22"/>
          <w:szCs w:val="22"/>
        </w:rPr>
      </w:pPr>
      <w:r w:rsidRPr="00925811">
        <w:rPr>
          <w:rFonts w:cs="Arial"/>
          <w:i/>
          <w:iCs/>
          <w:sz w:val="22"/>
          <w:szCs w:val="22"/>
        </w:rPr>
        <w:t>Potencia: .............kW; ............HP; ..........CV, a .............. RPM, Norma …………………………..</w:t>
      </w:r>
    </w:p>
    <w:p w:rsidR="00435FF9" w:rsidRPr="00925811" w:rsidRDefault="00435FF9" w:rsidP="00C13542">
      <w:pPr>
        <w:pStyle w:val="Sangradetextonormal"/>
        <w:ind w:firstLine="0"/>
        <w:rPr>
          <w:rFonts w:cs="Arial"/>
          <w:i/>
          <w:iCs/>
          <w:sz w:val="22"/>
          <w:szCs w:val="22"/>
        </w:rPr>
      </w:pPr>
    </w:p>
    <w:p w:rsidR="008C5D0F" w:rsidRPr="00925811" w:rsidRDefault="008C5D0F" w:rsidP="00C13542">
      <w:pPr>
        <w:pStyle w:val="Sangradetextonormal"/>
        <w:ind w:firstLine="0"/>
        <w:rPr>
          <w:rFonts w:cs="Arial"/>
          <w:i/>
          <w:iCs/>
          <w:sz w:val="22"/>
          <w:szCs w:val="22"/>
        </w:rPr>
      </w:pPr>
      <w:r w:rsidRPr="00925811">
        <w:rPr>
          <w:rFonts w:cs="Arial"/>
          <w:i/>
          <w:iCs/>
          <w:sz w:val="22"/>
          <w:szCs w:val="22"/>
        </w:rPr>
        <w:t>Par motor Neto: ................N.m, a .............. RPM</w:t>
      </w:r>
    </w:p>
    <w:p w:rsidR="00435FF9" w:rsidRPr="00925811" w:rsidRDefault="00435FF9" w:rsidP="00C13542">
      <w:pPr>
        <w:pStyle w:val="Sangradetextonormal"/>
        <w:ind w:firstLine="0"/>
        <w:rPr>
          <w:rFonts w:cs="Arial"/>
          <w:i/>
          <w:iCs/>
          <w:sz w:val="22"/>
          <w:szCs w:val="22"/>
        </w:rPr>
      </w:pPr>
    </w:p>
    <w:p w:rsidR="008C5D0F" w:rsidRPr="00925811" w:rsidRDefault="008C5D0F" w:rsidP="00C13542">
      <w:pPr>
        <w:pStyle w:val="Sangradetextonormal"/>
        <w:ind w:firstLine="0"/>
        <w:rPr>
          <w:rFonts w:cs="Arial"/>
          <w:b/>
          <w:bCs/>
          <w:i/>
          <w:iCs/>
          <w:sz w:val="22"/>
          <w:szCs w:val="22"/>
        </w:rPr>
      </w:pPr>
      <w:r w:rsidRPr="00925811">
        <w:rPr>
          <w:rFonts w:cs="Arial"/>
          <w:i/>
          <w:iCs/>
          <w:sz w:val="22"/>
          <w:szCs w:val="22"/>
        </w:rPr>
        <w:t xml:space="preserve">Consumo especifico de combustible: ............... g/kW.h (certificado por el fabricante del motor) </w:t>
      </w:r>
    </w:p>
    <w:p w:rsidR="00435FF9" w:rsidRPr="00925811" w:rsidRDefault="00435FF9" w:rsidP="00C13542">
      <w:pPr>
        <w:pStyle w:val="Sangradetextonormal"/>
        <w:ind w:firstLine="0"/>
        <w:rPr>
          <w:rFonts w:cs="Arial"/>
          <w:i/>
          <w:iCs/>
          <w:sz w:val="22"/>
          <w:szCs w:val="22"/>
        </w:rPr>
      </w:pPr>
    </w:p>
    <w:p w:rsidR="008C5D0F" w:rsidRPr="00925811" w:rsidRDefault="00D40A0D" w:rsidP="00C13542">
      <w:pPr>
        <w:pStyle w:val="Sangradetextonormal"/>
        <w:ind w:firstLine="0"/>
        <w:rPr>
          <w:rFonts w:cs="Arial"/>
          <w:i/>
          <w:iCs/>
          <w:sz w:val="22"/>
          <w:szCs w:val="22"/>
        </w:rPr>
      </w:pPr>
      <w:r>
        <w:rPr>
          <w:noProof/>
          <w:lang w:val="es-AR" w:eastAsia="es-AR"/>
        </w:rPr>
        <mc:AlternateContent>
          <mc:Choice Requires="wps">
            <w:drawing>
              <wp:anchor distT="0" distB="0" distL="114300" distR="114300" simplePos="0" relativeHeight="251660288" behindDoc="0" locked="0" layoutInCell="1" allowOverlap="1">
                <wp:simplePos x="0" y="0"/>
                <wp:positionH relativeFrom="column">
                  <wp:posOffset>3074670</wp:posOffset>
                </wp:positionH>
                <wp:positionV relativeFrom="paragraph">
                  <wp:posOffset>5080</wp:posOffset>
                </wp:positionV>
                <wp:extent cx="179705" cy="144145"/>
                <wp:effectExtent l="17145" t="14605" r="12700" b="1270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441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42.1pt;margin-top:.4pt;width:14.15pt;height:1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hU9Hw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" strokeweight="1.5pt"/>
            </w:pict>
          </mc:Fallback>
        </mc:AlternateContent>
      </w:r>
      <w:r>
        <w:rPr>
          <w:noProof/>
          <w:lang w:val="es-AR" w:eastAsia="es-AR"/>
        </w:rPr>
        <mc:AlternateContent>
          <mc:Choice Requires="wps">
            <w:drawing>
              <wp:anchor distT="0" distB="0" distL="114300" distR="114300" simplePos="0" relativeHeight="251657216" behindDoc="0" locked="0" layoutInCell="1" allowOverlap="1">
                <wp:simplePos x="0" y="0"/>
                <wp:positionH relativeFrom="column">
                  <wp:posOffset>2113280</wp:posOffset>
                </wp:positionH>
                <wp:positionV relativeFrom="paragraph">
                  <wp:posOffset>5080</wp:posOffset>
                </wp:positionV>
                <wp:extent cx="179705" cy="144145"/>
                <wp:effectExtent l="17780" t="14605" r="12065" b="1270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441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66.4pt;margin-top:.4pt;width:14.15pt;height:1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" strokeweight="1.5pt"/>
            </w:pict>
          </mc:Fallback>
        </mc:AlternateContent>
      </w:r>
      <w:r w:rsidR="008C5D0F" w:rsidRPr="00925811">
        <w:rPr>
          <w:rFonts w:cs="Arial"/>
          <w:i/>
          <w:iCs/>
          <w:sz w:val="22"/>
          <w:szCs w:val="22"/>
        </w:rPr>
        <w:t>Tipo de inyección: directa       ,   indirecta       indicar con una X lo que corresponde</w:t>
      </w:r>
    </w:p>
    <w:p w:rsidR="00435FF9" w:rsidRPr="00925811" w:rsidRDefault="00D40A0D" w:rsidP="003A3BB7">
      <w:pPr>
        <w:pStyle w:val="Sangradetextonormal"/>
        <w:ind w:firstLine="0"/>
        <w:rPr>
          <w:rFonts w:cs="Arial"/>
          <w:i/>
          <w:iCs/>
          <w:sz w:val="22"/>
          <w:szCs w:val="22"/>
        </w:rPr>
      </w:pPr>
      <w:r>
        <w:rPr>
          <w:noProof/>
          <w:lang w:val="es-AR" w:eastAsia="es-AR"/>
        </w:rPr>
        <mc:AlternateContent>
          <mc:Choice Requires="wps">
            <w:drawing>
              <wp:anchor distT="0" distB="0" distL="114300" distR="114300" simplePos="0" relativeHeight="251658240" behindDoc="0" locked="0" layoutInCell="1" allowOverlap="1">
                <wp:simplePos x="0" y="0"/>
                <wp:positionH relativeFrom="column">
                  <wp:posOffset>1679575</wp:posOffset>
                </wp:positionH>
                <wp:positionV relativeFrom="paragraph">
                  <wp:posOffset>154940</wp:posOffset>
                </wp:positionV>
                <wp:extent cx="179705" cy="144145"/>
                <wp:effectExtent l="12700" t="12065" r="17145" b="1524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441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32.25pt;margin-top:12.2pt;width:14.15pt;height:1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" strokeweight="1.5pt"/>
            </w:pict>
          </mc:Fallback>
        </mc:AlternateContent>
      </w:r>
      <w:r>
        <w:rPr>
          <w:noProof/>
          <w:lang w:val="es-AR" w:eastAsia="es-AR"/>
        </w:rPr>
        <mc:AlternateContent>
          <mc:Choice Requires="wps">
            <w:drawing>
              <wp:anchor distT="0" distB="0" distL="114300" distR="114300" simplePos="0" relativeHeight="251659264" behindDoc="0" locked="0" layoutInCell="1" allowOverlap="1">
                <wp:simplePos x="0" y="0"/>
                <wp:positionH relativeFrom="column">
                  <wp:posOffset>3130550</wp:posOffset>
                </wp:positionH>
                <wp:positionV relativeFrom="paragraph">
                  <wp:posOffset>150495</wp:posOffset>
                </wp:positionV>
                <wp:extent cx="179705" cy="144145"/>
                <wp:effectExtent l="15875" t="17145" r="13970" b="10160"/>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441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46.5pt;margin-top:11.85pt;width:14.15pt;height:1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" strokeweight="1.5pt"/>
            </w:pict>
          </mc:Fallback>
        </mc:AlternateContent>
      </w:r>
    </w:p>
    <w:p w:rsidR="008C5D0F" w:rsidRPr="00925811" w:rsidRDefault="008C5D0F" w:rsidP="003A3BB7">
      <w:pPr>
        <w:pStyle w:val="Sangradetextonormal"/>
        <w:ind w:firstLine="0"/>
        <w:rPr>
          <w:rFonts w:cs="Arial"/>
          <w:i/>
          <w:iCs/>
          <w:sz w:val="22"/>
          <w:szCs w:val="22"/>
        </w:rPr>
      </w:pPr>
      <w:r w:rsidRPr="00925811">
        <w:rPr>
          <w:rFonts w:cs="Arial"/>
          <w:i/>
          <w:iCs/>
          <w:sz w:val="22"/>
          <w:szCs w:val="22"/>
        </w:rPr>
        <w:t>Aspiración: normal        ,  turboalimentado        indicar con una X lo que corresponde</w:t>
      </w:r>
      <w:r w:rsidRPr="00925811">
        <w:rPr>
          <w:rFonts w:cs="Arial"/>
          <w:i/>
          <w:iCs/>
          <w:sz w:val="22"/>
          <w:szCs w:val="22"/>
        </w:rPr>
        <w:tab/>
      </w:r>
    </w:p>
    <w:p w:rsidR="00435FF9" w:rsidRPr="00925811" w:rsidRDefault="00435FF9" w:rsidP="00B2065F">
      <w:pPr>
        <w:pStyle w:val="Sangradetextonormal"/>
        <w:ind w:firstLine="0"/>
        <w:rPr>
          <w:rFonts w:cs="Arial"/>
          <w:i/>
          <w:iCs/>
          <w:sz w:val="22"/>
          <w:szCs w:val="22"/>
        </w:rPr>
      </w:pPr>
    </w:p>
    <w:p w:rsidR="008C5D0F" w:rsidRPr="00925811" w:rsidRDefault="008C5D0F" w:rsidP="00435FF9">
      <w:pPr>
        <w:pStyle w:val="Sangradetextonormal"/>
        <w:ind w:firstLine="0"/>
        <w:rPr>
          <w:rFonts w:cs="Arial"/>
          <w:i/>
          <w:iCs/>
          <w:sz w:val="22"/>
          <w:szCs w:val="22"/>
        </w:rPr>
      </w:pPr>
      <w:r w:rsidRPr="00925811">
        <w:rPr>
          <w:rFonts w:cs="Arial"/>
          <w:i/>
          <w:iCs/>
          <w:sz w:val="22"/>
          <w:szCs w:val="22"/>
        </w:rPr>
        <w:t>Adjuntar curvas características (potencia, torque y consumo específico) certificadas por el fabricante del motor.-</w:t>
      </w:r>
    </w:p>
    <w:p w:rsidR="008C5D0F" w:rsidRPr="00925811" w:rsidRDefault="008C5D0F" w:rsidP="00B2065F">
      <w:pPr>
        <w:pStyle w:val="Sangradetextonormal"/>
        <w:ind w:firstLine="0"/>
        <w:rPr>
          <w:rFonts w:cs="Arial"/>
          <w:i/>
          <w:iCs/>
          <w:sz w:val="22"/>
          <w:szCs w:val="22"/>
        </w:rPr>
      </w:pPr>
    </w:p>
    <w:p w:rsidR="008C5D0F" w:rsidRPr="00925811" w:rsidRDefault="008C5D0F" w:rsidP="00B2065F">
      <w:pPr>
        <w:pStyle w:val="Sangradetextonormal"/>
        <w:ind w:firstLine="0"/>
        <w:rPr>
          <w:rFonts w:cs="Arial"/>
          <w:i/>
          <w:iCs/>
          <w:sz w:val="22"/>
          <w:szCs w:val="22"/>
        </w:rPr>
      </w:pPr>
      <w:r w:rsidRPr="00925811">
        <w:rPr>
          <w:rFonts w:cs="Arial"/>
          <w:b/>
          <w:bCs/>
          <w:sz w:val="22"/>
          <w:szCs w:val="22"/>
        </w:rPr>
        <w:t>3 – EMBRAGUE</w:t>
      </w:r>
    </w:p>
    <w:p w:rsidR="008C5D0F" w:rsidRPr="00925811" w:rsidRDefault="008C5D0F" w:rsidP="00B2065F">
      <w:pPr>
        <w:pStyle w:val="Sangradetextonormal"/>
        <w:ind w:firstLine="668"/>
        <w:rPr>
          <w:rFonts w:cs="Arial"/>
          <w:sz w:val="22"/>
          <w:szCs w:val="22"/>
        </w:rPr>
      </w:pPr>
      <w:r w:rsidRPr="00925811">
        <w:rPr>
          <w:rFonts w:cs="Arial"/>
          <w:sz w:val="22"/>
          <w:szCs w:val="22"/>
        </w:rPr>
        <w:t>El acoplamiento entre el motor y la transmisión se realizará mediante un embrague convencional con disco simple o doble (uno de ellos para la TDF). Debe ser de construcción robusta y poder trasmitir en forma continua, al menos el doble de la cupla máxima producida por el motor. El accionamiento desde la cabina debe ser suave y no requerir excesivo esfuerzo para su accionamiento.-</w:t>
      </w:r>
    </w:p>
    <w:p w:rsidR="008C5D0F" w:rsidRPr="00925811" w:rsidRDefault="008C5D0F" w:rsidP="00B2065F">
      <w:pPr>
        <w:pStyle w:val="Sangradetextonormal"/>
        <w:ind w:firstLine="668"/>
        <w:rPr>
          <w:rFonts w:cs="Arial"/>
          <w:sz w:val="22"/>
          <w:szCs w:val="22"/>
        </w:rPr>
      </w:pPr>
    </w:p>
    <w:p w:rsidR="008C5D0F" w:rsidRPr="00925811" w:rsidRDefault="008C5D0F" w:rsidP="00B2065F">
      <w:pPr>
        <w:ind w:left="748"/>
        <w:jc w:val="both"/>
        <w:rPr>
          <w:rFonts w:cs="Arial"/>
          <w:b/>
          <w:bCs/>
          <w:sz w:val="22"/>
          <w:szCs w:val="22"/>
        </w:rPr>
      </w:pPr>
      <w:r w:rsidRPr="00925811">
        <w:rPr>
          <w:rFonts w:cs="Arial"/>
          <w:b/>
          <w:bCs/>
          <w:sz w:val="22"/>
          <w:szCs w:val="22"/>
        </w:rPr>
        <w:t>4 – TRANSMISIÓN</w:t>
      </w:r>
    </w:p>
    <w:p w:rsidR="008C5D0F" w:rsidRPr="00925811" w:rsidRDefault="008C5D0F" w:rsidP="00B2065F">
      <w:pPr>
        <w:ind w:left="748" w:firstLine="668"/>
        <w:jc w:val="both"/>
        <w:rPr>
          <w:rFonts w:cs="Arial"/>
          <w:sz w:val="22"/>
          <w:szCs w:val="22"/>
        </w:rPr>
      </w:pPr>
      <w:r w:rsidRPr="00925811">
        <w:rPr>
          <w:rFonts w:cs="Arial"/>
          <w:sz w:val="22"/>
          <w:szCs w:val="22"/>
        </w:rPr>
        <w:t xml:space="preserve">La caja de transmisión deberá ser del tipo sincronizada con al menos </w:t>
      </w:r>
      <w:r w:rsidR="008E0BA4" w:rsidRPr="00925811">
        <w:rPr>
          <w:rFonts w:cs="Arial"/>
          <w:sz w:val="22"/>
          <w:szCs w:val="22"/>
        </w:rPr>
        <w:t>diez</w:t>
      </w:r>
      <w:r w:rsidRPr="00925811">
        <w:rPr>
          <w:rFonts w:cs="Arial"/>
          <w:sz w:val="22"/>
          <w:szCs w:val="22"/>
        </w:rPr>
        <w:t xml:space="preserve"> (1</w:t>
      </w:r>
      <w:r w:rsidR="008E0BA4" w:rsidRPr="00925811">
        <w:rPr>
          <w:rFonts w:cs="Arial"/>
          <w:sz w:val="22"/>
          <w:szCs w:val="22"/>
        </w:rPr>
        <w:t>0</w:t>
      </w:r>
      <w:r w:rsidRPr="00925811">
        <w:rPr>
          <w:rFonts w:cs="Arial"/>
          <w:sz w:val="22"/>
          <w:szCs w:val="22"/>
        </w:rPr>
        <w:t xml:space="preserve">) velocidades de avance y </w:t>
      </w:r>
      <w:r w:rsidR="008E0BA4" w:rsidRPr="00925811">
        <w:rPr>
          <w:rFonts w:cs="Arial"/>
          <w:sz w:val="22"/>
          <w:szCs w:val="22"/>
        </w:rPr>
        <w:t xml:space="preserve">dos </w:t>
      </w:r>
      <w:r w:rsidRPr="00925811">
        <w:rPr>
          <w:rFonts w:cs="Arial"/>
          <w:sz w:val="22"/>
          <w:szCs w:val="22"/>
        </w:rPr>
        <w:t>(</w:t>
      </w:r>
      <w:r w:rsidR="008E0BA4" w:rsidRPr="00925811">
        <w:rPr>
          <w:rFonts w:cs="Arial"/>
          <w:sz w:val="22"/>
          <w:szCs w:val="22"/>
        </w:rPr>
        <w:t>2</w:t>
      </w:r>
      <w:r w:rsidRPr="00925811">
        <w:rPr>
          <w:rFonts w:cs="Arial"/>
          <w:sz w:val="22"/>
          <w:szCs w:val="22"/>
        </w:rPr>
        <w:t>) de retroceso.</w:t>
      </w:r>
      <w:r w:rsidRPr="00925811">
        <w:rPr>
          <w:rFonts w:cs="Arial"/>
          <w:b/>
          <w:bCs/>
          <w:sz w:val="22"/>
          <w:szCs w:val="22"/>
        </w:rPr>
        <w:t xml:space="preserve"> </w:t>
      </w:r>
      <w:r w:rsidRPr="00925811">
        <w:rPr>
          <w:rFonts w:cs="Arial"/>
          <w:sz w:val="22"/>
          <w:szCs w:val="22"/>
        </w:rPr>
        <w:t xml:space="preserve">Los componentes que intervienen en la realización de los cambios de marcha deben cumplir esta función de manera suave y sin </w:t>
      </w:r>
      <w:r w:rsidRPr="00925811">
        <w:rPr>
          <w:rFonts w:cs="Arial"/>
          <w:sz w:val="22"/>
          <w:szCs w:val="22"/>
        </w:rPr>
        <w:lastRenderedPageBreak/>
        <w:t>producir ruidos entre los engranajes que se acoplan, asegurando de este modo una mayor vida útil de la transmisión.-</w:t>
      </w:r>
    </w:p>
    <w:p w:rsidR="008C5D0F" w:rsidRPr="00925811" w:rsidRDefault="008C5D0F" w:rsidP="009D600C">
      <w:pPr>
        <w:ind w:left="748" w:firstLine="668"/>
        <w:jc w:val="both"/>
        <w:rPr>
          <w:rFonts w:cs="Arial"/>
          <w:sz w:val="22"/>
          <w:szCs w:val="22"/>
        </w:rPr>
      </w:pPr>
      <w:r w:rsidRPr="00925811">
        <w:rPr>
          <w:rFonts w:cs="Arial"/>
          <w:sz w:val="22"/>
          <w:szCs w:val="22"/>
        </w:rPr>
        <w:t>A efectos de ser evaluados y para decidir la adjudicación se deberán brindar los siguientes datos técnicos:</w:t>
      </w:r>
    </w:p>
    <w:p w:rsidR="008C5D0F" w:rsidRPr="00925811" w:rsidRDefault="008C5D0F" w:rsidP="009D600C">
      <w:pPr>
        <w:ind w:left="748" w:firstLine="668"/>
        <w:jc w:val="both"/>
        <w:rPr>
          <w:rFonts w:cs="Arial"/>
          <w:sz w:val="22"/>
          <w:szCs w:val="22"/>
        </w:rPr>
      </w:pPr>
    </w:p>
    <w:p w:rsidR="008C5D0F" w:rsidRPr="00925811" w:rsidRDefault="008C5D0F" w:rsidP="009D600C">
      <w:pPr>
        <w:ind w:left="748" w:firstLine="668"/>
        <w:jc w:val="both"/>
        <w:rPr>
          <w:rFonts w:cs="Arial"/>
          <w:b/>
          <w:sz w:val="22"/>
          <w:szCs w:val="22"/>
        </w:rPr>
      </w:pPr>
      <w:r w:rsidRPr="00925811">
        <w:rPr>
          <w:rFonts w:cs="Arial"/>
          <w:b/>
          <w:sz w:val="22"/>
          <w:szCs w:val="22"/>
        </w:rPr>
        <w:t xml:space="preserve">MARCHAS DE AVANCE </w:t>
      </w:r>
    </w:p>
    <w:tbl>
      <w:tblPr>
        <w:tblW w:w="0" w:type="auto"/>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00"/>
        <w:gridCol w:w="1304"/>
        <w:gridCol w:w="1304"/>
        <w:gridCol w:w="1304"/>
        <w:gridCol w:w="1304"/>
        <w:gridCol w:w="1304"/>
        <w:gridCol w:w="1304"/>
      </w:tblGrid>
      <w:tr w:rsidR="008C5D0F" w:rsidRPr="00925811" w:rsidTr="008F2A1A">
        <w:tc>
          <w:tcPr>
            <w:tcW w:w="1267" w:type="dxa"/>
          </w:tcPr>
          <w:p w:rsidR="008C5D0F" w:rsidRPr="00925811" w:rsidRDefault="008C5D0F" w:rsidP="008F2A1A">
            <w:pPr>
              <w:jc w:val="both"/>
              <w:rPr>
                <w:rFonts w:cs="Arial"/>
                <w:b/>
              </w:rPr>
            </w:pPr>
            <w:r w:rsidRPr="00925811">
              <w:rPr>
                <w:rFonts w:cs="Arial"/>
                <w:b/>
                <w:sz w:val="22"/>
                <w:szCs w:val="22"/>
              </w:rPr>
              <w:t>Marchas</w:t>
            </w:r>
          </w:p>
        </w:tc>
        <w:tc>
          <w:tcPr>
            <w:tcW w:w="1304" w:type="dxa"/>
          </w:tcPr>
          <w:p w:rsidR="008C5D0F" w:rsidRPr="00925811" w:rsidRDefault="008C5D0F" w:rsidP="008F2A1A">
            <w:pPr>
              <w:jc w:val="center"/>
              <w:rPr>
                <w:rFonts w:cs="Arial"/>
              </w:rPr>
            </w:pPr>
            <w:r w:rsidRPr="00925811">
              <w:rPr>
                <w:rFonts w:cs="Arial"/>
                <w:sz w:val="22"/>
                <w:szCs w:val="22"/>
              </w:rPr>
              <w:t>1ª</w:t>
            </w:r>
          </w:p>
        </w:tc>
        <w:tc>
          <w:tcPr>
            <w:tcW w:w="1304" w:type="dxa"/>
          </w:tcPr>
          <w:p w:rsidR="008C5D0F" w:rsidRPr="00925811" w:rsidRDefault="008C5D0F" w:rsidP="008F2A1A">
            <w:pPr>
              <w:jc w:val="center"/>
              <w:rPr>
                <w:rFonts w:cs="Arial"/>
              </w:rPr>
            </w:pPr>
            <w:r w:rsidRPr="00925811">
              <w:rPr>
                <w:rFonts w:cs="Arial"/>
                <w:sz w:val="22"/>
                <w:szCs w:val="22"/>
              </w:rPr>
              <w:t>2ª</w:t>
            </w:r>
          </w:p>
        </w:tc>
        <w:tc>
          <w:tcPr>
            <w:tcW w:w="1304" w:type="dxa"/>
          </w:tcPr>
          <w:p w:rsidR="008C5D0F" w:rsidRPr="00925811" w:rsidRDefault="008C5D0F" w:rsidP="008F2A1A">
            <w:pPr>
              <w:jc w:val="center"/>
              <w:rPr>
                <w:rFonts w:cs="Arial"/>
              </w:rPr>
            </w:pPr>
            <w:r w:rsidRPr="00925811">
              <w:rPr>
                <w:rFonts w:cs="Arial"/>
                <w:sz w:val="22"/>
                <w:szCs w:val="22"/>
              </w:rPr>
              <w:t>3ª</w:t>
            </w:r>
          </w:p>
        </w:tc>
        <w:tc>
          <w:tcPr>
            <w:tcW w:w="1304" w:type="dxa"/>
          </w:tcPr>
          <w:p w:rsidR="008C5D0F" w:rsidRPr="00925811" w:rsidRDefault="008C5D0F" w:rsidP="008F2A1A">
            <w:pPr>
              <w:jc w:val="center"/>
              <w:rPr>
                <w:rFonts w:cs="Arial"/>
              </w:rPr>
            </w:pPr>
            <w:r w:rsidRPr="00925811">
              <w:rPr>
                <w:rFonts w:cs="Arial"/>
                <w:sz w:val="22"/>
                <w:szCs w:val="22"/>
              </w:rPr>
              <w:t>4ª</w:t>
            </w:r>
          </w:p>
        </w:tc>
        <w:tc>
          <w:tcPr>
            <w:tcW w:w="1304" w:type="dxa"/>
          </w:tcPr>
          <w:p w:rsidR="008C5D0F" w:rsidRPr="00925811" w:rsidRDefault="008C5D0F" w:rsidP="008F2A1A">
            <w:pPr>
              <w:jc w:val="center"/>
              <w:rPr>
                <w:rFonts w:cs="Arial"/>
              </w:rPr>
            </w:pPr>
            <w:r w:rsidRPr="00925811">
              <w:rPr>
                <w:rFonts w:cs="Arial"/>
                <w:sz w:val="22"/>
                <w:szCs w:val="22"/>
              </w:rPr>
              <w:t>5ª</w:t>
            </w:r>
          </w:p>
        </w:tc>
        <w:tc>
          <w:tcPr>
            <w:tcW w:w="1304" w:type="dxa"/>
          </w:tcPr>
          <w:p w:rsidR="008C5D0F" w:rsidRPr="00925811" w:rsidRDefault="008C5D0F" w:rsidP="008F2A1A">
            <w:pPr>
              <w:jc w:val="center"/>
              <w:rPr>
                <w:rFonts w:cs="Arial"/>
              </w:rPr>
            </w:pPr>
            <w:r w:rsidRPr="00925811">
              <w:rPr>
                <w:rFonts w:cs="Arial"/>
                <w:sz w:val="22"/>
                <w:szCs w:val="22"/>
              </w:rPr>
              <w:t>6ª</w:t>
            </w:r>
          </w:p>
        </w:tc>
      </w:tr>
      <w:tr w:rsidR="008C5D0F" w:rsidRPr="00925811" w:rsidTr="008F2A1A">
        <w:trPr>
          <w:trHeight w:val="461"/>
        </w:trPr>
        <w:tc>
          <w:tcPr>
            <w:tcW w:w="1267" w:type="dxa"/>
            <w:vAlign w:val="center"/>
          </w:tcPr>
          <w:p w:rsidR="008C5D0F" w:rsidRPr="00925811" w:rsidRDefault="008C5D0F" w:rsidP="00235CE6">
            <w:pPr>
              <w:rPr>
                <w:rFonts w:cs="Arial"/>
                <w:b/>
              </w:rPr>
            </w:pPr>
            <w:r w:rsidRPr="00925811">
              <w:rPr>
                <w:rFonts w:cs="Arial"/>
                <w:b/>
                <w:sz w:val="22"/>
                <w:szCs w:val="22"/>
              </w:rPr>
              <w:t xml:space="preserve">Velocidades </w:t>
            </w: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center"/>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r>
      <w:tr w:rsidR="008C5D0F" w:rsidRPr="00925811" w:rsidTr="008F2A1A">
        <w:trPr>
          <w:trHeight w:val="269"/>
        </w:trPr>
        <w:tc>
          <w:tcPr>
            <w:tcW w:w="1267" w:type="dxa"/>
            <w:vAlign w:val="center"/>
          </w:tcPr>
          <w:p w:rsidR="008C5D0F" w:rsidRPr="00925811" w:rsidRDefault="008C5D0F" w:rsidP="00235CE6">
            <w:pPr>
              <w:rPr>
                <w:rFonts w:cs="Arial"/>
                <w:b/>
              </w:rPr>
            </w:pPr>
            <w:r w:rsidRPr="00925811">
              <w:rPr>
                <w:rFonts w:cs="Arial"/>
                <w:b/>
                <w:sz w:val="22"/>
                <w:szCs w:val="22"/>
              </w:rPr>
              <w:t>Marchas</w:t>
            </w:r>
          </w:p>
        </w:tc>
        <w:tc>
          <w:tcPr>
            <w:tcW w:w="1304" w:type="dxa"/>
          </w:tcPr>
          <w:p w:rsidR="008C5D0F" w:rsidRPr="00925811" w:rsidRDefault="008C5D0F" w:rsidP="008F2A1A">
            <w:pPr>
              <w:jc w:val="center"/>
              <w:rPr>
                <w:rFonts w:cs="Arial"/>
              </w:rPr>
            </w:pPr>
            <w:r w:rsidRPr="00925811">
              <w:rPr>
                <w:rFonts w:cs="Arial"/>
                <w:sz w:val="22"/>
                <w:szCs w:val="22"/>
              </w:rPr>
              <w:t>7ª</w:t>
            </w:r>
          </w:p>
        </w:tc>
        <w:tc>
          <w:tcPr>
            <w:tcW w:w="1304" w:type="dxa"/>
          </w:tcPr>
          <w:p w:rsidR="008C5D0F" w:rsidRPr="00925811" w:rsidRDefault="008C5D0F" w:rsidP="008F2A1A">
            <w:pPr>
              <w:jc w:val="center"/>
              <w:rPr>
                <w:rFonts w:cs="Arial"/>
              </w:rPr>
            </w:pPr>
            <w:r w:rsidRPr="00925811">
              <w:rPr>
                <w:rFonts w:cs="Arial"/>
                <w:sz w:val="22"/>
                <w:szCs w:val="22"/>
              </w:rPr>
              <w:t>8ª</w:t>
            </w:r>
          </w:p>
        </w:tc>
        <w:tc>
          <w:tcPr>
            <w:tcW w:w="1304" w:type="dxa"/>
          </w:tcPr>
          <w:p w:rsidR="008C5D0F" w:rsidRPr="00925811" w:rsidRDefault="008C5D0F" w:rsidP="008F2A1A">
            <w:pPr>
              <w:jc w:val="center"/>
              <w:rPr>
                <w:rFonts w:cs="Arial"/>
              </w:rPr>
            </w:pPr>
            <w:r w:rsidRPr="00925811">
              <w:rPr>
                <w:rFonts w:cs="Arial"/>
                <w:sz w:val="22"/>
                <w:szCs w:val="22"/>
              </w:rPr>
              <w:t>9ª</w:t>
            </w:r>
          </w:p>
        </w:tc>
        <w:tc>
          <w:tcPr>
            <w:tcW w:w="1304" w:type="dxa"/>
          </w:tcPr>
          <w:p w:rsidR="008C5D0F" w:rsidRPr="00925811" w:rsidRDefault="008C5D0F" w:rsidP="008F2A1A">
            <w:pPr>
              <w:jc w:val="center"/>
              <w:rPr>
                <w:rFonts w:cs="Arial"/>
              </w:rPr>
            </w:pPr>
            <w:r w:rsidRPr="00925811">
              <w:rPr>
                <w:rFonts w:cs="Arial"/>
                <w:sz w:val="22"/>
                <w:szCs w:val="22"/>
              </w:rPr>
              <w:t>10ª</w:t>
            </w:r>
          </w:p>
        </w:tc>
        <w:tc>
          <w:tcPr>
            <w:tcW w:w="1304" w:type="dxa"/>
          </w:tcPr>
          <w:p w:rsidR="008C5D0F" w:rsidRPr="00925811" w:rsidRDefault="008C5D0F" w:rsidP="008F2A1A">
            <w:pPr>
              <w:jc w:val="center"/>
              <w:rPr>
                <w:rFonts w:cs="Arial"/>
              </w:rPr>
            </w:pPr>
            <w:r w:rsidRPr="00925811">
              <w:rPr>
                <w:rFonts w:cs="Arial"/>
                <w:sz w:val="22"/>
                <w:szCs w:val="22"/>
              </w:rPr>
              <w:t>11ª</w:t>
            </w:r>
          </w:p>
        </w:tc>
        <w:tc>
          <w:tcPr>
            <w:tcW w:w="1304" w:type="dxa"/>
          </w:tcPr>
          <w:p w:rsidR="008C5D0F" w:rsidRPr="00925811" w:rsidRDefault="008C5D0F" w:rsidP="008F2A1A">
            <w:pPr>
              <w:jc w:val="center"/>
              <w:rPr>
                <w:rFonts w:cs="Arial"/>
              </w:rPr>
            </w:pPr>
            <w:r w:rsidRPr="00925811">
              <w:rPr>
                <w:rFonts w:cs="Arial"/>
                <w:sz w:val="22"/>
                <w:szCs w:val="22"/>
              </w:rPr>
              <w:t>12ª</w:t>
            </w:r>
          </w:p>
        </w:tc>
      </w:tr>
      <w:tr w:rsidR="008C5D0F" w:rsidRPr="00925811" w:rsidTr="008F2A1A">
        <w:trPr>
          <w:trHeight w:val="461"/>
        </w:trPr>
        <w:tc>
          <w:tcPr>
            <w:tcW w:w="1267" w:type="dxa"/>
            <w:vAlign w:val="center"/>
          </w:tcPr>
          <w:p w:rsidR="008C5D0F" w:rsidRPr="00925811" w:rsidRDefault="008C5D0F" w:rsidP="00235CE6">
            <w:pPr>
              <w:rPr>
                <w:rFonts w:cs="Arial"/>
                <w:b/>
              </w:rPr>
            </w:pPr>
            <w:r w:rsidRPr="00925811">
              <w:rPr>
                <w:rFonts w:cs="Arial"/>
                <w:b/>
                <w:sz w:val="22"/>
                <w:szCs w:val="22"/>
              </w:rPr>
              <w:t>Velocidades</w:t>
            </w: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center"/>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r>
    </w:tbl>
    <w:p w:rsidR="008C5D0F" w:rsidRPr="00925811" w:rsidRDefault="008C5D0F" w:rsidP="004B2D16">
      <w:pPr>
        <w:ind w:left="748" w:firstLine="668"/>
        <w:jc w:val="both"/>
        <w:rPr>
          <w:rFonts w:cs="Arial"/>
          <w:b/>
          <w:sz w:val="22"/>
          <w:szCs w:val="22"/>
        </w:rPr>
      </w:pPr>
    </w:p>
    <w:p w:rsidR="008C5D0F" w:rsidRPr="00925811" w:rsidRDefault="008C5D0F" w:rsidP="004B2D16">
      <w:pPr>
        <w:ind w:left="748" w:firstLine="668"/>
        <w:jc w:val="both"/>
        <w:rPr>
          <w:rFonts w:cs="Arial"/>
          <w:b/>
          <w:sz w:val="22"/>
          <w:szCs w:val="22"/>
        </w:rPr>
      </w:pPr>
    </w:p>
    <w:p w:rsidR="008C5D0F" w:rsidRPr="00925811" w:rsidRDefault="008C5D0F" w:rsidP="004B2D16">
      <w:pPr>
        <w:ind w:left="748" w:firstLine="668"/>
        <w:jc w:val="both"/>
        <w:rPr>
          <w:rFonts w:cs="Arial"/>
          <w:b/>
          <w:sz w:val="22"/>
          <w:szCs w:val="22"/>
        </w:rPr>
      </w:pPr>
      <w:r w:rsidRPr="00925811">
        <w:rPr>
          <w:rFonts w:cs="Arial"/>
          <w:b/>
          <w:sz w:val="22"/>
          <w:szCs w:val="22"/>
        </w:rPr>
        <w:t xml:space="preserve">MARCHAS DE RETROCESO </w:t>
      </w:r>
    </w:p>
    <w:tbl>
      <w:tblPr>
        <w:tblW w:w="0" w:type="auto"/>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00"/>
        <w:gridCol w:w="1304"/>
        <w:gridCol w:w="1304"/>
        <w:gridCol w:w="1304"/>
        <w:gridCol w:w="1304"/>
        <w:gridCol w:w="1304"/>
        <w:gridCol w:w="1304"/>
      </w:tblGrid>
      <w:tr w:rsidR="008C5D0F" w:rsidRPr="00925811" w:rsidTr="008F2A1A">
        <w:tc>
          <w:tcPr>
            <w:tcW w:w="1267" w:type="dxa"/>
          </w:tcPr>
          <w:p w:rsidR="008C5D0F" w:rsidRPr="00925811" w:rsidRDefault="008C5D0F" w:rsidP="008F2A1A">
            <w:pPr>
              <w:jc w:val="both"/>
              <w:rPr>
                <w:rFonts w:cs="Arial"/>
                <w:b/>
              </w:rPr>
            </w:pPr>
            <w:r w:rsidRPr="00925811">
              <w:rPr>
                <w:rFonts w:cs="Arial"/>
                <w:b/>
                <w:sz w:val="22"/>
                <w:szCs w:val="22"/>
              </w:rPr>
              <w:t>Marchas</w:t>
            </w:r>
          </w:p>
        </w:tc>
        <w:tc>
          <w:tcPr>
            <w:tcW w:w="1304" w:type="dxa"/>
          </w:tcPr>
          <w:p w:rsidR="008C5D0F" w:rsidRPr="00925811" w:rsidRDefault="008C5D0F" w:rsidP="008F2A1A">
            <w:pPr>
              <w:jc w:val="center"/>
              <w:rPr>
                <w:rFonts w:cs="Arial"/>
              </w:rPr>
            </w:pPr>
            <w:r w:rsidRPr="00925811">
              <w:rPr>
                <w:rFonts w:cs="Arial"/>
                <w:sz w:val="22"/>
                <w:szCs w:val="22"/>
              </w:rPr>
              <w:t>1ª</w:t>
            </w:r>
          </w:p>
        </w:tc>
        <w:tc>
          <w:tcPr>
            <w:tcW w:w="1304" w:type="dxa"/>
          </w:tcPr>
          <w:p w:rsidR="008C5D0F" w:rsidRPr="00925811" w:rsidRDefault="008C5D0F" w:rsidP="008F2A1A">
            <w:pPr>
              <w:jc w:val="center"/>
              <w:rPr>
                <w:rFonts w:cs="Arial"/>
              </w:rPr>
            </w:pPr>
            <w:r w:rsidRPr="00925811">
              <w:rPr>
                <w:rFonts w:cs="Arial"/>
                <w:sz w:val="22"/>
                <w:szCs w:val="22"/>
              </w:rPr>
              <w:t>2ª</w:t>
            </w:r>
          </w:p>
        </w:tc>
        <w:tc>
          <w:tcPr>
            <w:tcW w:w="1304" w:type="dxa"/>
          </w:tcPr>
          <w:p w:rsidR="008C5D0F" w:rsidRPr="00925811" w:rsidRDefault="008C5D0F" w:rsidP="008F2A1A">
            <w:pPr>
              <w:jc w:val="center"/>
              <w:rPr>
                <w:rFonts w:cs="Arial"/>
              </w:rPr>
            </w:pPr>
            <w:r w:rsidRPr="00925811">
              <w:rPr>
                <w:rFonts w:cs="Arial"/>
                <w:sz w:val="22"/>
                <w:szCs w:val="22"/>
              </w:rPr>
              <w:t>3ª</w:t>
            </w:r>
          </w:p>
        </w:tc>
        <w:tc>
          <w:tcPr>
            <w:tcW w:w="1304" w:type="dxa"/>
          </w:tcPr>
          <w:p w:rsidR="008C5D0F" w:rsidRPr="00925811" w:rsidRDefault="008C5D0F" w:rsidP="008F2A1A">
            <w:pPr>
              <w:jc w:val="center"/>
              <w:rPr>
                <w:rFonts w:cs="Arial"/>
              </w:rPr>
            </w:pPr>
            <w:r w:rsidRPr="00925811">
              <w:rPr>
                <w:rFonts w:cs="Arial"/>
                <w:sz w:val="22"/>
                <w:szCs w:val="22"/>
              </w:rPr>
              <w:t>4ª</w:t>
            </w:r>
          </w:p>
        </w:tc>
        <w:tc>
          <w:tcPr>
            <w:tcW w:w="1304" w:type="dxa"/>
          </w:tcPr>
          <w:p w:rsidR="008C5D0F" w:rsidRPr="00925811" w:rsidRDefault="008C5D0F" w:rsidP="008F2A1A">
            <w:pPr>
              <w:jc w:val="center"/>
              <w:rPr>
                <w:rFonts w:cs="Arial"/>
              </w:rPr>
            </w:pPr>
            <w:r w:rsidRPr="00925811">
              <w:rPr>
                <w:rFonts w:cs="Arial"/>
                <w:sz w:val="22"/>
                <w:szCs w:val="22"/>
              </w:rPr>
              <w:t>5ª</w:t>
            </w:r>
          </w:p>
        </w:tc>
        <w:tc>
          <w:tcPr>
            <w:tcW w:w="1304" w:type="dxa"/>
          </w:tcPr>
          <w:p w:rsidR="008C5D0F" w:rsidRPr="00925811" w:rsidRDefault="008C5D0F" w:rsidP="008F2A1A">
            <w:pPr>
              <w:jc w:val="center"/>
              <w:rPr>
                <w:rFonts w:cs="Arial"/>
              </w:rPr>
            </w:pPr>
            <w:r w:rsidRPr="00925811">
              <w:rPr>
                <w:rFonts w:cs="Arial"/>
                <w:sz w:val="22"/>
                <w:szCs w:val="22"/>
              </w:rPr>
              <w:t>6ª</w:t>
            </w:r>
          </w:p>
        </w:tc>
      </w:tr>
      <w:tr w:rsidR="008C5D0F" w:rsidRPr="00925811" w:rsidTr="008F2A1A">
        <w:trPr>
          <w:trHeight w:val="461"/>
        </w:trPr>
        <w:tc>
          <w:tcPr>
            <w:tcW w:w="1267" w:type="dxa"/>
            <w:vAlign w:val="center"/>
          </w:tcPr>
          <w:p w:rsidR="008C5D0F" w:rsidRPr="00925811" w:rsidRDefault="008C5D0F" w:rsidP="00A17373">
            <w:pPr>
              <w:rPr>
                <w:rFonts w:cs="Arial"/>
                <w:b/>
              </w:rPr>
            </w:pPr>
            <w:r w:rsidRPr="00925811">
              <w:rPr>
                <w:rFonts w:cs="Arial"/>
                <w:b/>
                <w:sz w:val="22"/>
                <w:szCs w:val="22"/>
              </w:rPr>
              <w:t xml:space="preserve">Velocidades </w:t>
            </w: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center"/>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r>
      <w:tr w:rsidR="008C5D0F" w:rsidRPr="00925811" w:rsidTr="008F2A1A">
        <w:trPr>
          <w:trHeight w:val="269"/>
        </w:trPr>
        <w:tc>
          <w:tcPr>
            <w:tcW w:w="1267" w:type="dxa"/>
            <w:vAlign w:val="center"/>
          </w:tcPr>
          <w:p w:rsidR="008C5D0F" w:rsidRPr="00925811" w:rsidRDefault="008C5D0F" w:rsidP="00A17373">
            <w:pPr>
              <w:rPr>
                <w:rFonts w:cs="Arial"/>
                <w:b/>
              </w:rPr>
            </w:pPr>
            <w:r w:rsidRPr="00925811">
              <w:rPr>
                <w:rFonts w:cs="Arial"/>
                <w:b/>
                <w:sz w:val="22"/>
                <w:szCs w:val="22"/>
              </w:rPr>
              <w:t>Marchas</w:t>
            </w:r>
          </w:p>
        </w:tc>
        <w:tc>
          <w:tcPr>
            <w:tcW w:w="1304" w:type="dxa"/>
          </w:tcPr>
          <w:p w:rsidR="008C5D0F" w:rsidRPr="00925811" w:rsidRDefault="008C5D0F" w:rsidP="008F2A1A">
            <w:pPr>
              <w:jc w:val="center"/>
              <w:rPr>
                <w:rFonts w:cs="Arial"/>
              </w:rPr>
            </w:pPr>
            <w:r w:rsidRPr="00925811">
              <w:rPr>
                <w:rFonts w:cs="Arial"/>
                <w:sz w:val="22"/>
                <w:szCs w:val="22"/>
              </w:rPr>
              <w:t>7ª</w:t>
            </w:r>
          </w:p>
        </w:tc>
        <w:tc>
          <w:tcPr>
            <w:tcW w:w="1304" w:type="dxa"/>
          </w:tcPr>
          <w:p w:rsidR="008C5D0F" w:rsidRPr="00925811" w:rsidRDefault="008C5D0F" w:rsidP="008F2A1A">
            <w:pPr>
              <w:jc w:val="center"/>
              <w:rPr>
                <w:rFonts w:cs="Arial"/>
              </w:rPr>
            </w:pPr>
            <w:r w:rsidRPr="00925811">
              <w:rPr>
                <w:rFonts w:cs="Arial"/>
                <w:sz w:val="22"/>
                <w:szCs w:val="22"/>
              </w:rPr>
              <w:t>8ª</w:t>
            </w:r>
          </w:p>
        </w:tc>
        <w:tc>
          <w:tcPr>
            <w:tcW w:w="1304" w:type="dxa"/>
          </w:tcPr>
          <w:p w:rsidR="008C5D0F" w:rsidRPr="00925811" w:rsidRDefault="008C5D0F" w:rsidP="008F2A1A">
            <w:pPr>
              <w:jc w:val="center"/>
              <w:rPr>
                <w:rFonts w:cs="Arial"/>
              </w:rPr>
            </w:pPr>
            <w:r w:rsidRPr="00925811">
              <w:rPr>
                <w:rFonts w:cs="Arial"/>
                <w:sz w:val="22"/>
                <w:szCs w:val="22"/>
              </w:rPr>
              <w:t>9ª</w:t>
            </w:r>
          </w:p>
        </w:tc>
        <w:tc>
          <w:tcPr>
            <w:tcW w:w="1304" w:type="dxa"/>
          </w:tcPr>
          <w:p w:rsidR="008C5D0F" w:rsidRPr="00925811" w:rsidRDefault="008C5D0F" w:rsidP="008F2A1A">
            <w:pPr>
              <w:jc w:val="center"/>
              <w:rPr>
                <w:rFonts w:cs="Arial"/>
              </w:rPr>
            </w:pPr>
            <w:r w:rsidRPr="00925811">
              <w:rPr>
                <w:rFonts w:cs="Arial"/>
                <w:sz w:val="22"/>
                <w:szCs w:val="22"/>
              </w:rPr>
              <w:t>10ª</w:t>
            </w:r>
          </w:p>
        </w:tc>
        <w:tc>
          <w:tcPr>
            <w:tcW w:w="1304" w:type="dxa"/>
          </w:tcPr>
          <w:p w:rsidR="008C5D0F" w:rsidRPr="00925811" w:rsidRDefault="008C5D0F" w:rsidP="008F2A1A">
            <w:pPr>
              <w:jc w:val="center"/>
              <w:rPr>
                <w:rFonts w:cs="Arial"/>
              </w:rPr>
            </w:pPr>
            <w:r w:rsidRPr="00925811">
              <w:rPr>
                <w:rFonts w:cs="Arial"/>
                <w:sz w:val="22"/>
                <w:szCs w:val="22"/>
              </w:rPr>
              <w:t>11ª</w:t>
            </w:r>
          </w:p>
        </w:tc>
        <w:tc>
          <w:tcPr>
            <w:tcW w:w="1304" w:type="dxa"/>
          </w:tcPr>
          <w:p w:rsidR="008C5D0F" w:rsidRPr="00925811" w:rsidRDefault="008C5D0F" w:rsidP="008F2A1A">
            <w:pPr>
              <w:jc w:val="center"/>
              <w:rPr>
                <w:rFonts w:cs="Arial"/>
              </w:rPr>
            </w:pPr>
            <w:r w:rsidRPr="00925811">
              <w:rPr>
                <w:rFonts w:cs="Arial"/>
                <w:sz w:val="22"/>
                <w:szCs w:val="22"/>
              </w:rPr>
              <w:t>12ª</w:t>
            </w:r>
          </w:p>
        </w:tc>
      </w:tr>
      <w:tr w:rsidR="008C5D0F" w:rsidRPr="00925811" w:rsidTr="008F2A1A">
        <w:trPr>
          <w:trHeight w:val="461"/>
        </w:trPr>
        <w:tc>
          <w:tcPr>
            <w:tcW w:w="1267" w:type="dxa"/>
            <w:vAlign w:val="center"/>
          </w:tcPr>
          <w:p w:rsidR="008C5D0F" w:rsidRPr="00925811" w:rsidRDefault="008C5D0F" w:rsidP="00A17373">
            <w:pPr>
              <w:rPr>
                <w:rFonts w:cs="Arial"/>
                <w:b/>
              </w:rPr>
            </w:pPr>
            <w:r w:rsidRPr="00925811">
              <w:rPr>
                <w:rFonts w:cs="Arial"/>
                <w:b/>
                <w:sz w:val="22"/>
                <w:szCs w:val="22"/>
              </w:rPr>
              <w:t>Velocidades</w:t>
            </w: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center"/>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c>
          <w:tcPr>
            <w:tcW w:w="1304" w:type="dxa"/>
          </w:tcPr>
          <w:p w:rsidR="008C5D0F" w:rsidRPr="00925811" w:rsidRDefault="008C5D0F" w:rsidP="008F2A1A">
            <w:pPr>
              <w:jc w:val="both"/>
              <w:rPr>
                <w:rFonts w:cs="Arial"/>
              </w:rPr>
            </w:pPr>
          </w:p>
        </w:tc>
      </w:tr>
    </w:tbl>
    <w:p w:rsidR="008C5D0F" w:rsidRPr="00925811" w:rsidRDefault="008C5D0F" w:rsidP="00B2065F">
      <w:pPr>
        <w:jc w:val="both"/>
        <w:rPr>
          <w:rFonts w:cs="Arial"/>
          <w:sz w:val="22"/>
          <w:szCs w:val="22"/>
        </w:rPr>
      </w:pPr>
    </w:p>
    <w:p w:rsidR="008C5D0F" w:rsidRPr="00925811" w:rsidRDefault="008C5D0F" w:rsidP="009D600C">
      <w:pPr>
        <w:ind w:left="748"/>
        <w:jc w:val="both"/>
        <w:rPr>
          <w:rFonts w:cs="Arial"/>
          <w:b/>
          <w:bCs/>
          <w:sz w:val="22"/>
          <w:szCs w:val="22"/>
        </w:rPr>
      </w:pPr>
      <w:r w:rsidRPr="00925811">
        <w:rPr>
          <w:rFonts w:cs="Arial"/>
          <w:b/>
          <w:bCs/>
          <w:sz w:val="22"/>
          <w:szCs w:val="22"/>
        </w:rPr>
        <w:t>5 – TOMA DE FUERZA (TDF)</w:t>
      </w:r>
    </w:p>
    <w:p w:rsidR="008C5D0F" w:rsidRPr="00925811" w:rsidRDefault="008C5D0F" w:rsidP="00AF0DB0">
      <w:pPr>
        <w:ind w:left="748" w:firstLine="668"/>
        <w:jc w:val="both"/>
        <w:rPr>
          <w:rFonts w:cs="Arial"/>
          <w:sz w:val="22"/>
          <w:szCs w:val="22"/>
        </w:rPr>
      </w:pPr>
      <w:r w:rsidRPr="00925811">
        <w:rPr>
          <w:rFonts w:cs="Arial"/>
          <w:sz w:val="22"/>
          <w:szCs w:val="22"/>
        </w:rPr>
        <w:t>El tractor ofrecido contará con toma de fuerza del tipo estándar, que proporcione una rotación de quinientos cuarenta revoluciones por minutos (540 rpm), con su respectivo comando de acoplamiento, para que el operario decida activarlo o desactivarlo cuando lo crea necesario.-</w:t>
      </w:r>
    </w:p>
    <w:p w:rsidR="00435FF9" w:rsidRPr="00925811" w:rsidRDefault="00435FF9" w:rsidP="00AF0DB0">
      <w:pPr>
        <w:ind w:left="748" w:firstLine="668"/>
        <w:jc w:val="both"/>
        <w:rPr>
          <w:rFonts w:cs="Arial"/>
          <w:sz w:val="22"/>
          <w:szCs w:val="22"/>
        </w:rPr>
      </w:pPr>
    </w:p>
    <w:p w:rsidR="008C5D0F" w:rsidRPr="00925811" w:rsidRDefault="008C5D0F" w:rsidP="00AF0DB0">
      <w:pPr>
        <w:ind w:left="748" w:firstLine="668"/>
        <w:jc w:val="both"/>
        <w:rPr>
          <w:rFonts w:cs="Arial"/>
          <w:b/>
          <w:sz w:val="22"/>
          <w:szCs w:val="22"/>
        </w:rPr>
      </w:pPr>
      <w:r w:rsidRPr="00925811">
        <w:rPr>
          <w:rFonts w:cs="Arial"/>
          <w:b/>
          <w:sz w:val="22"/>
          <w:szCs w:val="22"/>
        </w:rPr>
        <w:t>No se aceptarán ofertas de trac</w:t>
      </w:r>
      <w:r w:rsidR="006B6926">
        <w:rPr>
          <w:rFonts w:cs="Arial"/>
          <w:b/>
          <w:sz w:val="22"/>
          <w:szCs w:val="22"/>
        </w:rPr>
        <w:t xml:space="preserve">tores que no cuenten con TDF y/o </w:t>
      </w:r>
      <w:r w:rsidRPr="00925811">
        <w:rPr>
          <w:rFonts w:cs="Arial"/>
          <w:b/>
          <w:sz w:val="22"/>
          <w:szCs w:val="22"/>
        </w:rPr>
        <w:t>no cumpla con la condición de aplicación.-</w:t>
      </w:r>
    </w:p>
    <w:p w:rsidR="008C5D0F" w:rsidRPr="00925811" w:rsidRDefault="008C5D0F" w:rsidP="00AF0DB0">
      <w:pPr>
        <w:ind w:left="748" w:firstLine="668"/>
        <w:jc w:val="both"/>
        <w:rPr>
          <w:rFonts w:cs="Arial"/>
          <w:sz w:val="22"/>
          <w:szCs w:val="22"/>
        </w:rPr>
      </w:pPr>
    </w:p>
    <w:p w:rsidR="008C5D0F" w:rsidRPr="00925811" w:rsidRDefault="008C5D0F" w:rsidP="00990236">
      <w:pPr>
        <w:pStyle w:val="Sangradetextonormal"/>
        <w:ind w:firstLine="0"/>
        <w:rPr>
          <w:rFonts w:cs="Arial"/>
          <w:i/>
          <w:iCs/>
          <w:sz w:val="22"/>
          <w:szCs w:val="22"/>
        </w:rPr>
      </w:pPr>
      <w:r w:rsidRPr="00925811">
        <w:rPr>
          <w:rFonts w:cs="Arial"/>
          <w:b/>
          <w:bCs/>
          <w:sz w:val="22"/>
          <w:szCs w:val="22"/>
        </w:rPr>
        <w:t>6 – CABINA – HABITÁCULO DEL OPERADOR</w:t>
      </w:r>
    </w:p>
    <w:p w:rsidR="004C60AC" w:rsidRPr="00925811" w:rsidRDefault="008C5D0F" w:rsidP="00195383">
      <w:pPr>
        <w:ind w:left="708" w:firstLine="708"/>
        <w:jc w:val="both"/>
        <w:rPr>
          <w:rFonts w:cs="Arial"/>
          <w:sz w:val="22"/>
          <w:szCs w:val="22"/>
        </w:rPr>
      </w:pPr>
      <w:r w:rsidRPr="00925811">
        <w:rPr>
          <w:rFonts w:cs="Arial"/>
          <w:sz w:val="22"/>
          <w:szCs w:val="22"/>
        </w:rPr>
        <w:t>La cabina del tractor ofrecido deberá ser confortable y cumplir con las características de una cabina R.O.P.S. (Protección contra vuelcos). Este compartimento será totalmente cerrado, a prueba de lluvias, contará con escalera de estribo antideslizante, que faciliten el acceso del operario. El interior deberá ser acondicionado con aislamientos térmico y acústico además contará con calefacción, un sistema acondicionador de aire para una preservación confortable del mismo y resguardar el delicado instrumental de control y monitoreo con que cue</w:t>
      </w:r>
      <w:r w:rsidR="006B6926">
        <w:rPr>
          <w:rFonts w:cs="Arial"/>
          <w:sz w:val="22"/>
          <w:szCs w:val="22"/>
        </w:rPr>
        <w:t>nte el</w:t>
      </w:r>
      <w:r w:rsidRPr="00925811">
        <w:rPr>
          <w:rFonts w:cs="Arial"/>
          <w:sz w:val="22"/>
          <w:szCs w:val="22"/>
        </w:rPr>
        <w:t xml:space="preserve"> equipo.</w:t>
      </w:r>
    </w:p>
    <w:p w:rsidR="00435FF9" w:rsidRPr="00925811" w:rsidRDefault="00435FF9" w:rsidP="00195383">
      <w:pPr>
        <w:ind w:left="708" w:firstLine="708"/>
        <w:jc w:val="both"/>
        <w:rPr>
          <w:rFonts w:cs="Arial"/>
          <w:sz w:val="22"/>
          <w:szCs w:val="22"/>
        </w:rPr>
      </w:pPr>
    </w:p>
    <w:p w:rsidR="008C5D0F" w:rsidRPr="00925811" w:rsidRDefault="008C5D0F" w:rsidP="00195383">
      <w:pPr>
        <w:ind w:left="708" w:firstLine="708"/>
        <w:jc w:val="both"/>
        <w:rPr>
          <w:rFonts w:cs="Arial"/>
          <w:b/>
          <w:bCs/>
          <w:sz w:val="22"/>
          <w:szCs w:val="22"/>
        </w:rPr>
      </w:pPr>
      <w:r w:rsidRPr="00925811">
        <w:rPr>
          <w:rFonts w:cs="Arial"/>
          <w:b/>
          <w:bCs/>
          <w:sz w:val="22"/>
          <w:szCs w:val="22"/>
        </w:rPr>
        <w:t xml:space="preserve"> No se aceptarán ofertas de tractor que no cuente con cabina cerrada, acondicionador de aire y propiedades ROPS.-</w:t>
      </w:r>
    </w:p>
    <w:p w:rsidR="004C60AC" w:rsidRPr="00925811" w:rsidRDefault="004C60AC" w:rsidP="009E68CA">
      <w:pPr>
        <w:ind w:left="708" w:firstLine="708"/>
        <w:jc w:val="both"/>
        <w:rPr>
          <w:rFonts w:cs="Arial"/>
          <w:sz w:val="22"/>
          <w:szCs w:val="22"/>
        </w:rPr>
      </w:pPr>
    </w:p>
    <w:p w:rsidR="008C5D0F" w:rsidRPr="00925811" w:rsidRDefault="008C5D0F" w:rsidP="009E68CA">
      <w:pPr>
        <w:ind w:left="708" w:firstLine="708"/>
        <w:jc w:val="both"/>
        <w:rPr>
          <w:rFonts w:cs="Arial"/>
          <w:sz w:val="22"/>
          <w:szCs w:val="22"/>
        </w:rPr>
      </w:pPr>
      <w:r w:rsidRPr="00925811">
        <w:rPr>
          <w:rFonts w:cs="Arial"/>
          <w:sz w:val="22"/>
          <w:szCs w:val="22"/>
        </w:rPr>
        <w:t xml:space="preserve">Tendrá un diseño totalmente ergonómico, contará con superficies vidriadas de seguridad que permitan buena visibilidad a 360º respecto del asiento del operador. El asiento deberá ser totalmente ajustable para acomodar al operario en una buena posición de trabajo, contará con suspensión y cinturón de seguridad. El piso deberá contar con protección térmica y un revestimiento antideslizante. Todos los comandos e interruptores con que cuente el equipo deberán estar posicionados ergonómicamente y al alcance del operario debidamente sentado en su puesto de comando, </w:t>
      </w:r>
      <w:r w:rsidR="009B486F">
        <w:rPr>
          <w:rFonts w:cs="Arial"/>
          <w:sz w:val="22"/>
          <w:szCs w:val="22"/>
        </w:rPr>
        <w:t>t</w:t>
      </w:r>
      <w:r w:rsidRPr="00925811">
        <w:rPr>
          <w:rFonts w:cs="Arial"/>
          <w:sz w:val="22"/>
          <w:szCs w:val="22"/>
        </w:rPr>
        <w:t>odos los controles, indicadores y sistemas de monitoreo con que cuente el equipo deberán ubicarse en frente o en un ángulo no mayor de 90º y hacia la derecha del asiento del operario.-</w:t>
      </w:r>
    </w:p>
    <w:p w:rsidR="008C5D0F" w:rsidRPr="00925811" w:rsidRDefault="008C5D0F" w:rsidP="00BE3856">
      <w:pPr>
        <w:pStyle w:val="Sangradetextonormal"/>
        <w:rPr>
          <w:rFonts w:cs="Arial"/>
          <w:sz w:val="22"/>
          <w:szCs w:val="22"/>
        </w:rPr>
      </w:pPr>
    </w:p>
    <w:p w:rsidR="008C5D0F" w:rsidRPr="00925811" w:rsidRDefault="008C5D0F" w:rsidP="00BE3856">
      <w:pPr>
        <w:pStyle w:val="Sangradetextonormal"/>
        <w:ind w:firstLine="0"/>
        <w:rPr>
          <w:rFonts w:cs="Arial"/>
          <w:b/>
          <w:bCs/>
          <w:sz w:val="22"/>
          <w:szCs w:val="22"/>
        </w:rPr>
      </w:pPr>
      <w:r w:rsidRPr="00925811">
        <w:rPr>
          <w:rFonts w:cs="Arial"/>
          <w:b/>
          <w:bCs/>
          <w:sz w:val="22"/>
          <w:szCs w:val="22"/>
        </w:rPr>
        <w:t>7 – EJE TRASERO</w:t>
      </w:r>
    </w:p>
    <w:p w:rsidR="008C5D0F" w:rsidRPr="00925811" w:rsidRDefault="008C5D0F" w:rsidP="00AF0DB0">
      <w:pPr>
        <w:pStyle w:val="Sangradetextonormal"/>
        <w:ind w:firstLine="668"/>
        <w:rPr>
          <w:rFonts w:cs="Arial"/>
          <w:bCs/>
          <w:sz w:val="22"/>
          <w:szCs w:val="22"/>
        </w:rPr>
      </w:pPr>
      <w:r w:rsidRPr="00925811">
        <w:rPr>
          <w:rFonts w:cs="Arial"/>
          <w:bCs/>
          <w:sz w:val="22"/>
          <w:szCs w:val="22"/>
        </w:rPr>
        <w:t>El eje trasero será el que realice el mayor esfuerzo de tracción del equipo y de aplicación permanente. Debe ser de construcción robusta y en su conformación contendrá al conjunto diferencial, el sistema de freno de servicio y los reductores finales de los semiejes.-</w:t>
      </w:r>
    </w:p>
    <w:p w:rsidR="008C5D0F" w:rsidRPr="00925811" w:rsidRDefault="008C5D0F" w:rsidP="00BE3856">
      <w:pPr>
        <w:pStyle w:val="Sangradetextonormal"/>
        <w:rPr>
          <w:rFonts w:cs="Arial"/>
          <w:b/>
          <w:bCs/>
          <w:sz w:val="22"/>
          <w:szCs w:val="22"/>
        </w:rPr>
      </w:pPr>
    </w:p>
    <w:p w:rsidR="008C5D0F" w:rsidRPr="00925811" w:rsidRDefault="008C5D0F" w:rsidP="00BE3856">
      <w:pPr>
        <w:pStyle w:val="Sangradetextonormal"/>
        <w:rPr>
          <w:rFonts w:cs="Arial"/>
          <w:b/>
          <w:bCs/>
          <w:sz w:val="22"/>
          <w:szCs w:val="22"/>
        </w:rPr>
      </w:pPr>
      <w:r w:rsidRPr="00925811">
        <w:rPr>
          <w:rFonts w:cs="Arial"/>
          <w:b/>
          <w:bCs/>
          <w:sz w:val="22"/>
          <w:szCs w:val="22"/>
        </w:rPr>
        <w:t>7.1 – DIFERENCIAL</w:t>
      </w:r>
    </w:p>
    <w:p w:rsidR="008C5D0F" w:rsidRPr="00925811" w:rsidRDefault="008C5D0F" w:rsidP="00BA572D">
      <w:pPr>
        <w:pStyle w:val="Sangradetextonormal"/>
        <w:rPr>
          <w:rFonts w:cs="Arial"/>
          <w:sz w:val="22"/>
          <w:szCs w:val="22"/>
        </w:rPr>
      </w:pPr>
      <w:r w:rsidRPr="00925811">
        <w:rPr>
          <w:rFonts w:cs="Arial"/>
          <w:sz w:val="22"/>
          <w:szCs w:val="22"/>
        </w:rPr>
        <w:t>El diferencial deberá contar con un sistema de bloqueo para evitar patinajes de alguna de las ruedas tractoras en suelos de poca adherencia y asegure máxima tracción a las ruedas motrices. Este dispositivo debe permitir ser utilizado únicamente cuando fuese necesario, para ello el conductor lo aplicará, de acuerdo a su criterio, en los casos que su uso lo justifique y será comandado desde el puesto del operario en el interior de la cabina del tractor.-</w:t>
      </w:r>
    </w:p>
    <w:p w:rsidR="008C5D0F" w:rsidRPr="00925811" w:rsidRDefault="008C5D0F" w:rsidP="00BE3856">
      <w:pPr>
        <w:pStyle w:val="Sangradetextonormal"/>
        <w:rPr>
          <w:rFonts w:cs="Arial"/>
          <w:b/>
          <w:bCs/>
          <w:sz w:val="22"/>
          <w:szCs w:val="22"/>
        </w:rPr>
      </w:pPr>
      <w:r w:rsidRPr="00925811">
        <w:rPr>
          <w:rFonts w:cs="Arial"/>
          <w:b/>
          <w:bCs/>
          <w:sz w:val="22"/>
          <w:szCs w:val="22"/>
        </w:rPr>
        <w:lastRenderedPageBreak/>
        <w:t>7.2 – SISTEMA DE FRENOS</w:t>
      </w:r>
    </w:p>
    <w:p w:rsidR="008C5D0F" w:rsidRPr="00925811" w:rsidRDefault="008C5D0F" w:rsidP="00BE3856">
      <w:pPr>
        <w:pStyle w:val="Sangradetextonormal"/>
        <w:ind w:left="1122" w:firstLine="0"/>
        <w:rPr>
          <w:rFonts w:cs="Arial"/>
          <w:b/>
          <w:bCs/>
          <w:sz w:val="22"/>
          <w:szCs w:val="22"/>
        </w:rPr>
      </w:pPr>
    </w:p>
    <w:p w:rsidR="008C5D0F" w:rsidRPr="00925811" w:rsidRDefault="008C5D0F" w:rsidP="00BE3856">
      <w:pPr>
        <w:pStyle w:val="Sangradetextonormal"/>
        <w:ind w:left="1122" w:firstLine="0"/>
        <w:rPr>
          <w:rFonts w:cs="Arial"/>
          <w:sz w:val="22"/>
          <w:szCs w:val="22"/>
        </w:rPr>
      </w:pPr>
      <w:r w:rsidRPr="00925811">
        <w:rPr>
          <w:rFonts w:cs="Arial"/>
          <w:b/>
          <w:bCs/>
          <w:sz w:val="22"/>
          <w:szCs w:val="22"/>
        </w:rPr>
        <w:t>a) – Freno de Servicio:</w:t>
      </w:r>
    </w:p>
    <w:p w:rsidR="008C5D0F" w:rsidRPr="00925811" w:rsidRDefault="008C5D0F" w:rsidP="00BE3856">
      <w:pPr>
        <w:pStyle w:val="Sangradetextonormal"/>
        <w:rPr>
          <w:rFonts w:cs="Arial"/>
          <w:b/>
          <w:bCs/>
          <w:sz w:val="22"/>
          <w:szCs w:val="22"/>
        </w:rPr>
      </w:pPr>
      <w:r w:rsidRPr="00925811">
        <w:rPr>
          <w:rFonts w:cs="Arial"/>
          <w:sz w:val="22"/>
          <w:szCs w:val="22"/>
        </w:rPr>
        <w:t>El freno de servicio será del tipo de discos en baño de aceite, resistentes al desgaste y autorregulable, ubicados en los dos semiejes de las ruedas traseras. Su accionamiento se deberá realizar a través de dos pedales independientes, uno para cada rueda, pero que cuenten con un dispositivo de unión de los mismos, de modo que se puedan aplicar los dos frenos a la vez cuando el servicio lo requiera. La aplicación de fuerza en los conjuntos</w:t>
      </w:r>
      <w:r w:rsidR="00350367">
        <w:rPr>
          <w:rFonts w:cs="Arial"/>
          <w:sz w:val="22"/>
          <w:szCs w:val="22"/>
        </w:rPr>
        <w:t xml:space="preserve"> de discos  de frenos se logrará</w:t>
      </w:r>
      <w:r w:rsidRPr="00925811">
        <w:rPr>
          <w:rFonts w:cs="Arial"/>
          <w:sz w:val="22"/>
          <w:szCs w:val="22"/>
        </w:rPr>
        <w:t xml:space="preserve"> mediante presión hidráulica o mecánica.- </w:t>
      </w:r>
    </w:p>
    <w:p w:rsidR="008C5D0F" w:rsidRPr="00925811" w:rsidRDefault="008C5D0F" w:rsidP="00BE3856">
      <w:pPr>
        <w:pStyle w:val="Sangradetextonormal"/>
        <w:rPr>
          <w:rFonts w:cs="Arial"/>
          <w:b/>
          <w:bCs/>
          <w:sz w:val="22"/>
          <w:szCs w:val="22"/>
        </w:rPr>
      </w:pPr>
    </w:p>
    <w:p w:rsidR="008C5D0F" w:rsidRPr="00925811" w:rsidRDefault="008C5D0F" w:rsidP="00BE3856">
      <w:pPr>
        <w:pStyle w:val="Sangradetextonormal"/>
        <w:rPr>
          <w:rFonts w:cs="Arial"/>
          <w:sz w:val="22"/>
          <w:szCs w:val="22"/>
        </w:rPr>
      </w:pPr>
      <w:r w:rsidRPr="00925811">
        <w:rPr>
          <w:rFonts w:cs="Arial"/>
          <w:b/>
          <w:bCs/>
          <w:sz w:val="22"/>
          <w:szCs w:val="22"/>
        </w:rPr>
        <w:t>b) – Freno de Estacionamiento:</w:t>
      </w:r>
    </w:p>
    <w:p w:rsidR="008C5D0F" w:rsidRPr="00925811" w:rsidRDefault="008C5D0F" w:rsidP="00BE3856">
      <w:pPr>
        <w:pStyle w:val="Sangradetextonormal"/>
        <w:rPr>
          <w:rFonts w:cs="Arial"/>
          <w:sz w:val="22"/>
          <w:szCs w:val="22"/>
        </w:rPr>
      </w:pPr>
      <w:r w:rsidRPr="00925811">
        <w:rPr>
          <w:rFonts w:cs="Arial"/>
          <w:sz w:val="22"/>
          <w:szCs w:val="22"/>
        </w:rPr>
        <w:t>El freno de estacionamiento será accionado manualmente desde la cabina del operario y su aplicación será independiente al del sistema de frenos de servicio, debe brindar acción efectiva en las dos ruedas traseras.-</w:t>
      </w:r>
    </w:p>
    <w:p w:rsidR="008C5D0F" w:rsidRPr="00925811" w:rsidRDefault="008C5D0F" w:rsidP="00BE3856">
      <w:pPr>
        <w:pStyle w:val="Sangradetextonormal"/>
        <w:rPr>
          <w:rFonts w:cs="Arial"/>
          <w:sz w:val="22"/>
          <w:szCs w:val="22"/>
        </w:rPr>
      </w:pPr>
    </w:p>
    <w:p w:rsidR="00EA55DA" w:rsidRPr="00925811" w:rsidRDefault="00EA55DA" w:rsidP="00BE3856">
      <w:pPr>
        <w:pStyle w:val="Sangradetextonormal"/>
        <w:rPr>
          <w:rFonts w:cs="Arial"/>
          <w:sz w:val="22"/>
          <w:szCs w:val="22"/>
        </w:rPr>
      </w:pPr>
    </w:p>
    <w:p w:rsidR="008C5D0F" w:rsidRPr="00925811" w:rsidRDefault="008C5D0F" w:rsidP="00BE3856">
      <w:pPr>
        <w:ind w:left="794"/>
        <w:jc w:val="both"/>
        <w:rPr>
          <w:rFonts w:cs="Arial"/>
          <w:b/>
          <w:bCs/>
          <w:sz w:val="22"/>
          <w:szCs w:val="22"/>
        </w:rPr>
      </w:pPr>
      <w:r w:rsidRPr="00925811">
        <w:rPr>
          <w:rFonts w:cs="Arial"/>
          <w:b/>
          <w:bCs/>
          <w:sz w:val="22"/>
          <w:szCs w:val="22"/>
        </w:rPr>
        <w:t>8 – EJE DELANTERO</w:t>
      </w:r>
    </w:p>
    <w:p w:rsidR="008C5D0F" w:rsidRPr="00925811" w:rsidRDefault="008C5D0F" w:rsidP="00BE3856">
      <w:pPr>
        <w:ind w:left="794" w:firstLine="328"/>
        <w:jc w:val="both"/>
        <w:rPr>
          <w:rFonts w:cs="Arial"/>
          <w:b/>
          <w:bCs/>
          <w:sz w:val="22"/>
          <w:szCs w:val="22"/>
        </w:rPr>
      </w:pPr>
    </w:p>
    <w:p w:rsidR="008C5D0F" w:rsidRPr="00925811" w:rsidRDefault="008C5D0F" w:rsidP="00BE3856">
      <w:pPr>
        <w:ind w:left="794" w:firstLine="328"/>
        <w:jc w:val="both"/>
        <w:rPr>
          <w:rFonts w:cs="Arial"/>
          <w:b/>
          <w:bCs/>
          <w:sz w:val="22"/>
          <w:szCs w:val="22"/>
        </w:rPr>
      </w:pPr>
      <w:r w:rsidRPr="00925811">
        <w:rPr>
          <w:rFonts w:cs="Arial"/>
          <w:b/>
          <w:bCs/>
          <w:sz w:val="22"/>
          <w:szCs w:val="22"/>
        </w:rPr>
        <w:t>8.1 – EJE</w:t>
      </w:r>
    </w:p>
    <w:p w:rsidR="008C5D0F" w:rsidRPr="00925811" w:rsidRDefault="008C5D0F" w:rsidP="00FD15FD">
      <w:pPr>
        <w:ind w:left="794" w:firstLine="328"/>
        <w:jc w:val="both"/>
        <w:rPr>
          <w:rFonts w:cs="Arial"/>
          <w:sz w:val="22"/>
          <w:szCs w:val="22"/>
        </w:rPr>
      </w:pPr>
      <w:r w:rsidRPr="00925811">
        <w:rPr>
          <w:rFonts w:cs="Arial"/>
          <w:sz w:val="22"/>
          <w:szCs w:val="22"/>
        </w:rPr>
        <w:t xml:space="preserve">El eje delantero será de construcción robusta. Prestará asistencia de tracción a las ruedas traseras cuando el operario así lo decida acoplando el sistema de tracción doble en la transmisión del tractor. También deberá brindar dirección de avance al equipo modificando la orientación de las ruedas y oscilará en el plano vertical y transversal al eje longitudinal del tractor para permitirle un permanente apoyo de las cuatro ruedas en la conformación irregular del terreno.- </w:t>
      </w:r>
    </w:p>
    <w:p w:rsidR="008C5D0F" w:rsidRPr="00925811" w:rsidRDefault="008C5D0F" w:rsidP="00FD15FD">
      <w:pPr>
        <w:ind w:left="794" w:firstLine="328"/>
        <w:jc w:val="both"/>
        <w:rPr>
          <w:rFonts w:cs="Arial"/>
          <w:sz w:val="22"/>
          <w:szCs w:val="22"/>
        </w:rPr>
      </w:pPr>
    </w:p>
    <w:p w:rsidR="008C5D0F" w:rsidRPr="00925811" w:rsidRDefault="008C5D0F" w:rsidP="00BE3856">
      <w:pPr>
        <w:pStyle w:val="Sangradetextonormal"/>
        <w:rPr>
          <w:rFonts w:cs="Arial"/>
          <w:b/>
          <w:bCs/>
          <w:sz w:val="22"/>
          <w:szCs w:val="22"/>
        </w:rPr>
      </w:pPr>
      <w:r w:rsidRPr="00925811">
        <w:rPr>
          <w:rFonts w:cs="Arial"/>
          <w:b/>
          <w:bCs/>
          <w:sz w:val="22"/>
          <w:szCs w:val="22"/>
        </w:rPr>
        <w:t>8.2 – DIRECCIÓN</w:t>
      </w:r>
    </w:p>
    <w:p w:rsidR="008C5D0F" w:rsidRPr="00925811" w:rsidRDefault="008C5D0F" w:rsidP="00BE3856">
      <w:pPr>
        <w:pStyle w:val="Sangradetextonormal"/>
        <w:rPr>
          <w:rFonts w:cs="Arial"/>
          <w:sz w:val="22"/>
          <w:szCs w:val="22"/>
        </w:rPr>
      </w:pPr>
      <w:r w:rsidRPr="00925811">
        <w:rPr>
          <w:rFonts w:cs="Arial"/>
          <w:sz w:val="22"/>
          <w:szCs w:val="22"/>
        </w:rPr>
        <w:t xml:space="preserve">La dirección de las ruedas delanteras </w:t>
      </w:r>
      <w:r w:rsidR="00C24262" w:rsidRPr="00925811">
        <w:rPr>
          <w:rFonts w:cs="Arial"/>
          <w:sz w:val="22"/>
          <w:szCs w:val="22"/>
        </w:rPr>
        <w:t>será</w:t>
      </w:r>
      <w:r w:rsidRPr="00925811">
        <w:rPr>
          <w:rFonts w:cs="Arial"/>
          <w:sz w:val="22"/>
          <w:szCs w:val="22"/>
        </w:rPr>
        <w:t xml:space="preserve"> accionada hidráulicamente por el operario y el circuito que alimente este sistema debe trabajar de manera independiente al circuito del sistema hidráulico de trabajo de los implementos utilizados en el equipo.-</w:t>
      </w:r>
    </w:p>
    <w:p w:rsidR="008C5D0F" w:rsidRPr="00925811" w:rsidRDefault="008C5D0F" w:rsidP="00400B67">
      <w:pPr>
        <w:ind w:left="794" w:firstLine="328"/>
        <w:jc w:val="both"/>
        <w:rPr>
          <w:rFonts w:cs="Arial"/>
          <w:sz w:val="22"/>
          <w:szCs w:val="22"/>
        </w:rPr>
      </w:pPr>
      <w:r w:rsidRPr="00925811">
        <w:rPr>
          <w:rFonts w:cs="Arial"/>
          <w:sz w:val="22"/>
          <w:szCs w:val="22"/>
        </w:rPr>
        <w:t>La dirección del tractor ofrecid</w:t>
      </w:r>
      <w:r w:rsidR="00A356BE" w:rsidRPr="00925811">
        <w:rPr>
          <w:rFonts w:cs="Arial"/>
          <w:sz w:val="22"/>
          <w:szCs w:val="22"/>
        </w:rPr>
        <w:t>o</w:t>
      </w:r>
      <w:r w:rsidRPr="00925811">
        <w:rPr>
          <w:rFonts w:cs="Arial"/>
          <w:sz w:val="22"/>
          <w:szCs w:val="22"/>
        </w:rPr>
        <w:t xml:space="preserve"> deberá permitir el manejo de la misma </w:t>
      </w:r>
      <w:r w:rsidR="00EA17AA" w:rsidRPr="00925811">
        <w:rPr>
          <w:rFonts w:cs="Arial"/>
          <w:sz w:val="22"/>
          <w:szCs w:val="22"/>
        </w:rPr>
        <w:t>aun</w:t>
      </w:r>
      <w:r w:rsidRPr="00925811">
        <w:rPr>
          <w:rFonts w:cs="Arial"/>
          <w:sz w:val="22"/>
          <w:szCs w:val="22"/>
        </w:rPr>
        <w:t xml:space="preserve"> cuando el motor se encuentre detenido en casos de emergencias o averías serias y sea necesario remolcarlo para traslados cortos o subirlo a algún medio de transporte.-</w:t>
      </w:r>
    </w:p>
    <w:p w:rsidR="008C5D0F" w:rsidRPr="00925811" w:rsidRDefault="008C5D0F" w:rsidP="00BE3856">
      <w:pPr>
        <w:ind w:left="794" w:firstLine="328"/>
        <w:jc w:val="both"/>
        <w:rPr>
          <w:rFonts w:cs="Arial"/>
          <w:sz w:val="22"/>
          <w:szCs w:val="22"/>
        </w:rPr>
      </w:pPr>
      <w:r w:rsidRPr="00925811">
        <w:rPr>
          <w:rFonts w:cs="Arial"/>
          <w:b/>
          <w:bCs/>
          <w:sz w:val="22"/>
          <w:szCs w:val="22"/>
        </w:rPr>
        <w:t xml:space="preserve">No se aceptaran ofertas que cotice tractor que no cuente con dirección hidráulica y que </w:t>
      </w:r>
      <w:r w:rsidR="006534CF">
        <w:rPr>
          <w:rFonts w:cs="Arial"/>
          <w:b/>
          <w:bCs/>
          <w:sz w:val="22"/>
          <w:szCs w:val="22"/>
        </w:rPr>
        <w:t>é</w:t>
      </w:r>
      <w:r w:rsidRPr="00925811">
        <w:rPr>
          <w:rFonts w:cs="Arial"/>
          <w:b/>
          <w:bCs/>
          <w:sz w:val="22"/>
          <w:szCs w:val="22"/>
        </w:rPr>
        <w:t>sta no tuviera un circuito independiente al del sistema hidráulico de trabajo.-</w:t>
      </w:r>
    </w:p>
    <w:p w:rsidR="008C5D0F" w:rsidRPr="00925811" w:rsidRDefault="008C5D0F" w:rsidP="00BE3856">
      <w:pPr>
        <w:ind w:left="794" w:hanging="46"/>
        <w:jc w:val="both"/>
        <w:rPr>
          <w:rFonts w:cs="Arial"/>
          <w:b/>
          <w:bCs/>
          <w:sz w:val="22"/>
          <w:szCs w:val="22"/>
        </w:rPr>
      </w:pPr>
    </w:p>
    <w:p w:rsidR="008C5D0F" w:rsidRPr="00925811" w:rsidRDefault="008C5D0F" w:rsidP="00BE3856">
      <w:pPr>
        <w:ind w:left="794" w:hanging="46"/>
        <w:jc w:val="both"/>
        <w:rPr>
          <w:rFonts w:cs="Arial"/>
          <w:b/>
          <w:bCs/>
          <w:sz w:val="22"/>
          <w:szCs w:val="22"/>
        </w:rPr>
      </w:pPr>
      <w:r w:rsidRPr="00925811">
        <w:rPr>
          <w:rFonts w:cs="Arial"/>
          <w:b/>
          <w:bCs/>
          <w:sz w:val="22"/>
          <w:szCs w:val="22"/>
        </w:rPr>
        <w:t>9 – SISTEMA HIDRÁULICO</w:t>
      </w:r>
    </w:p>
    <w:p w:rsidR="008C5D0F" w:rsidRPr="00925811" w:rsidRDefault="008C5D0F" w:rsidP="00BE3856">
      <w:pPr>
        <w:ind w:left="794" w:firstLine="328"/>
        <w:jc w:val="both"/>
        <w:rPr>
          <w:rFonts w:cs="Arial"/>
          <w:sz w:val="22"/>
          <w:szCs w:val="22"/>
        </w:rPr>
      </w:pPr>
      <w:r w:rsidRPr="00925811">
        <w:rPr>
          <w:rFonts w:cs="Arial"/>
          <w:sz w:val="22"/>
          <w:szCs w:val="22"/>
        </w:rPr>
        <w:t>El sistema hidráulico debe estar dividido en dos circuitos a través de una válvula de prioridad de carga o divisora de caudal o directamente contar con dos bombas diferentes que alimentarán, una al sistema de dirección y la otra al sistema hidráulico de trabajo con los implementos. Esta conformación del circuito hidráulico logra que ninguna demanda intensiva de flujo interfiera con la dirección del tractor.</w:t>
      </w:r>
    </w:p>
    <w:p w:rsidR="008C5D0F" w:rsidRPr="00925811" w:rsidRDefault="008C5D0F" w:rsidP="00951C9B">
      <w:pPr>
        <w:ind w:left="794" w:firstLine="328"/>
        <w:jc w:val="both"/>
        <w:rPr>
          <w:rFonts w:cs="Arial"/>
          <w:sz w:val="22"/>
          <w:szCs w:val="22"/>
        </w:rPr>
      </w:pPr>
      <w:r w:rsidRPr="00925811">
        <w:rPr>
          <w:rFonts w:cs="Arial"/>
          <w:sz w:val="22"/>
          <w:szCs w:val="22"/>
        </w:rPr>
        <w:t xml:space="preserve">La bomba que alimenta el circuito de trabajo de los implementos, </w:t>
      </w:r>
      <w:r w:rsidR="001C7E9A" w:rsidRPr="00925811">
        <w:rPr>
          <w:rFonts w:cs="Arial"/>
          <w:sz w:val="22"/>
          <w:szCs w:val="22"/>
        </w:rPr>
        <w:t>deberá</w:t>
      </w:r>
      <w:r w:rsidRPr="00925811">
        <w:rPr>
          <w:rFonts w:cs="Arial"/>
          <w:sz w:val="22"/>
          <w:szCs w:val="22"/>
        </w:rPr>
        <w:t xml:space="preserve"> asegurar un caudal de al menos </w:t>
      </w:r>
      <w:r w:rsidR="00F26C5B" w:rsidRPr="00925811">
        <w:rPr>
          <w:rFonts w:cs="Arial"/>
          <w:sz w:val="22"/>
          <w:szCs w:val="22"/>
        </w:rPr>
        <w:t>veinticinco</w:t>
      </w:r>
      <w:r w:rsidRPr="00925811">
        <w:rPr>
          <w:rFonts w:cs="Arial"/>
          <w:sz w:val="22"/>
          <w:szCs w:val="22"/>
        </w:rPr>
        <w:t xml:space="preserve"> litros por </w:t>
      </w:r>
      <w:r w:rsidR="003879B9" w:rsidRPr="00925811">
        <w:rPr>
          <w:rFonts w:cs="Arial"/>
          <w:sz w:val="22"/>
          <w:szCs w:val="22"/>
        </w:rPr>
        <w:t xml:space="preserve">minuto </w:t>
      </w:r>
      <w:r w:rsidR="003879B9" w:rsidRPr="00925811">
        <w:rPr>
          <w:rFonts w:cs="Arial"/>
          <w:b/>
          <w:sz w:val="22"/>
          <w:szCs w:val="22"/>
        </w:rPr>
        <w:t>(25</w:t>
      </w:r>
      <w:r w:rsidRPr="00925811">
        <w:rPr>
          <w:rFonts w:cs="Arial"/>
          <w:b/>
          <w:sz w:val="22"/>
          <w:szCs w:val="22"/>
        </w:rPr>
        <w:t xml:space="preserve"> ℓ/min)</w:t>
      </w:r>
      <w:r w:rsidRPr="00925811">
        <w:rPr>
          <w:rFonts w:cs="Arial"/>
          <w:sz w:val="22"/>
          <w:szCs w:val="22"/>
        </w:rPr>
        <w:t>. Contará con acoples rápidos para alimentar al menos dos (2) circuitos de los diferentes y eventuales implementos. Las válvulas de los comandos se ubicaran afuera de la cabina y serán accionadas desde el interior de la misma por palancas que demanden poco esfuerzo y mínimo recorrido en ambas direcciones.</w:t>
      </w:r>
    </w:p>
    <w:p w:rsidR="008C5D0F" w:rsidRPr="00925811" w:rsidRDefault="008C5D0F" w:rsidP="000A1E35">
      <w:pPr>
        <w:ind w:left="794" w:firstLine="328"/>
        <w:jc w:val="both"/>
        <w:rPr>
          <w:rFonts w:cs="Arial"/>
          <w:sz w:val="22"/>
          <w:szCs w:val="22"/>
        </w:rPr>
      </w:pPr>
      <w:r w:rsidRPr="00925811">
        <w:rPr>
          <w:rFonts w:cs="Arial"/>
          <w:b/>
          <w:bCs/>
          <w:sz w:val="22"/>
          <w:szCs w:val="22"/>
        </w:rPr>
        <w:t>No se aceptaran ofertas que cotice tractor que no cumpla con estas características del circuito hidráulico y caudal de la bomba del sistema.-</w:t>
      </w:r>
      <w:r w:rsidRPr="00925811">
        <w:rPr>
          <w:rFonts w:cs="Arial"/>
          <w:sz w:val="22"/>
          <w:szCs w:val="22"/>
        </w:rPr>
        <w:t xml:space="preserve"> </w:t>
      </w:r>
    </w:p>
    <w:p w:rsidR="008C5D0F" w:rsidRPr="00925811" w:rsidRDefault="008C5D0F" w:rsidP="00BE3856">
      <w:pPr>
        <w:pStyle w:val="Sangradetextonormal"/>
        <w:rPr>
          <w:rFonts w:cs="Arial"/>
          <w:sz w:val="22"/>
          <w:szCs w:val="22"/>
        </w:rPr>
      </w:pPr>
    </w:p>
    <w:p w:rsidR="008C5D0F" w:rsidRPr="00925811" w:rsidRDefault="00D40A0D" w:rsidP="00FD15FD">
      <w:pPr>
        <w:pStyle w:val="Sangradetextonormal"/>
        <w:rPr>
          <w:rFonts w:cs="Arial"/>
          <w:sz w:val="22"/>
          <w:szCs w:val="22"/>
        </w:rPr>
      </w:pPr>
      <w:r>
        <w:rPr>
          <w:noProof/>
          <w:lang w:val="es-AR" w:eastAsia="es-AR"/>
        </w:rPr>
        <mc:AlternateContent>
          <mc:Choice Requires="wps">
            <w:drawing>
              <wp:anchor distT="0" distB="0" distL="114300" distR="114300" simplePos="0" relativeHeight="251655168" behindDoc="0" locked="0" layoutInCell="1" allowOverlap="1">
                <wp:simplePos x="0" y="0"/>
                <wp:positionH relativeFrom="column">
                  <wp:posOffset>1894205</wp:posOffset>
                </wp:positionH>
                <wp:positionV relativeFrom="paragraph">
                  <wp:posOffset>290195</wp:posOffset>
                </wp:positionV>
                <wp:extent cx="179705" cy="144145"/>
                <wp:effectExtent l="17780" t="13970" r="12065" b="1333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441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49.15pt;margin-top:22.85pt;width:14.15pt;height:11.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" strokeweight="1.5pt"/>
            </w:pict>
          </mc:Fallback>
        </mc:AlternateContent>
      </w:r>
      <w:r>
        <w:rPr>
          <w:noProof/>
          <w:lang w:val="es-AR" w:eastAsia="es-AR"/>
        </w:rPr>
        <mc:AlternateContent>
          <mc:Choice Requires="wps">
            <w:drawing>
              <wp:anchor distT="0" distB="0" distL="114300" distR="114300" simplePos="0" relativeHeight="251656192" behindDoc="0" locked="0" layoutInCell="1" allowOverlap="1">
                <wp:simplePos x="0" y="0"/>
                <wp:positionH relativeFrom="column">
                  <wp:posOffset>2694305</wp:posOffset>
                </wp:positionH>
                <wp:positionV relativeFrom="paragraph">
                  <wp:posOffset>290195</wp:posOffset>
                </wp:positionV>
                <wp:extent cx="179705" cy="144145"/>
                <wp:effectExtent l="17780" t="13970" r="12065" b="1333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441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12.15pt;margin-top:22.85pt;width:14.15pt;height:1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" strokeweight="1.5pt"/>
            </w:pict>
          </mc:Fallback>
        </mc:AlternateContent>
      </w:r>
      <w:r w:rsidR="008C5D0F" w:rsidRPr="00925811">
        <w:rPr>
          <w:rFonts w:cs="Arial"/>
          <w:sz w:val="22"/>
          <w:szCs w:val="22"/>
        </w:rPr>
        <w:t>A efectos de ser evaluados para decidir la adjudicación se deberán brindar los siguientes datos técnicos:</w:t>
      </w:r>
    </w:p>
    <w:p w:rsidR="008C5D0F" w:rsidRPr="00925811" w:rsidRDefault="008C5D0F" w:rsidP="00BE3856">
      <w:pPr>
        <w:pStyle w:val="Sangradetextonormal"/>
        <w:ind w:firstLine="0"/>
        <w:rPr>
          <w:rFonts w:cs="Arial"/>
          <w:i/>
          <w:iCs/>
          <w:sz w:val="22"/>
          <w:szCs w:val="22"/>
        </w:rPr>
      </w:pPr>
      <w:r w:rsidRPr="00925811">
        <w:rPr>
          <w:rFonts w:cs="Arial"/>
          <w:i/>
          <w:iCs/>
          <w:sz w:val="22"/>
          <w:szCs w:val="22"/>
        </w:rPr>
        <w:t>Bomba a: engranajes        pistones        (indicar con una X lo que corresponde)</w:t>
      </w:r>
    </w:p>
    <w:p w:rsidR="008C5D0F" w:rsidRPr="00925811" w:rsidRDefault="008C5D0F" w:rsidP="007F69A9">
      <w:pPr>
        <w:pStyle w:val="Sangradetextonormal"/>
        <w:ind w:firstLine="0"/>
        <w:rPr>
          <w:rFonts w:cs="Arial"/>
          <w:i/>
          <w:iCs/>
          <w:sz w:val="22"/>
          <w:szCs w:val="22"/>
        </w:rPr>
      </w:pPr>
      <w:r w:rsidRPr="00925811">
        <w:rPr>
          <w:rFonts w:cs="Arial"/>
          <w:i/>
          <w:iCs/>
          <w:sz w:val="22"/>
          <w:szCs w:val="22"/>
        </w:rPr>
        <w:t>Caudal: ................l/min; Presión: ....................kPa  ………………..psi.</w:t>
      </w:r>
    </w:p>
    <w:p w:rsidR="008C5D0F" w:rsidRPr="00925811" w:rsidRDefault="008C5D0F" w:rsidP="007F69A9">
      <w:pPr>
        <w:pStyle w:val="Sangradetextonormal"/>
        <w:ind w:firstLine="0"/>
        <w:rPr>
          <w:rFonts w:cs="Arial"/>
          <w:iCs/>
          <w:sz w:val="22"/>
          <w:szCs w:val="22"/>
        </w:rPr>
      </w:pPr>
    </w:p>
    <w:p w:rsidR="008C5D0F" w:rsidRPr="00925811" w:rsidRDefault="008C5D0F" w:rsidP="007F69A9">
      <w:pPr>
        <w:pStyle w:val="Sangradetextonormal"/>
        <w:ind w:firstLine="0"/>
        <w:rPr>
          <w:rFonts w:cs="Arial"/>
          <w:i/>
          <w:iCs/>
          <w:sz w:val="22"/>
          <w:szCs w:val="22"/>
        </w:rPr>
      </w:pPr>
      <w:r w:rsidRPr="00925811">
        <w:rPr>
          <w:rFonts w:cs="Arial"/>
          <w:b/>
          <w:bCs/>
          <w:sz w:val="22"/>
          <w:szCs w:val="22"/>
        </w:rPr>
        <w:t>10 – ENGANCHES PARA IMPLEMENTOS</w:t>
      </w:r>
    </w:p>
    <w:p w:rsidR="008C5D0F" w:rsidRPr="00925811" w:rsidRDefault="008C5D0F" w:rsidP="00804D14">
      <w:pPr>
        <w:ind w:left="748" w:firstLine="374"/>
        <w:jc w:val="both"/>
        <w:rPr>
          <w:rFonts w:cs="Arial"/>
          <w:sz w:val="22"/>
          <w:szCs w:val="22"/>
        </w:rPr>
      </w:pPr>
      <w:r w:rsidRPr="00925811">
        <w:rPr>
          <w:rFonts w:cs="Arial"/>
          <w:sz w:val="22"/>
          <w:szCs w:val="22"/>
        </w:rPr>
        <w:t>En la parte trasera, el tractor deberá contar con un enganche del tipo barra de tiro, de construcción robusta, regulable respecto del centro de tiro con anclaj</w:t>
      </w:r>
      <w:r w:rsidR="00804D14" w:rsidRPr="00925811">
        <w:rPr>
          <w:rFonts w:cs="Arial"/>
          <w:sz w:val="22"/>
          <w:szCs w:val="22"/>
        </w:rPr>
        <w:t>e en la parte baja del tractor</w:t>
      </w:r>
      <w:r w:rsidRPr="00925811">
        <w:rPr>
          <w:rFonts w:cs="Arial"/>
          <w:sz w:val="22"/>
          <w:szCs w:val="22"/>
        </w:rPr>
        <w:t>.-</w:t>
      </w:r>
    </w:p>
    <w:p w:rsidR="00C638F5" w:rsidRPr="00925811" w:rsidRDefault="00C638F5" w:rsidP="007F69A9">
      <w:pPr>
        <w:ind w:left="748" w:firstLine="374"/>
        <w:jc w:val="both"/>
        <w:rPr>
          <w:rFonts w:cs="Arial"/>
          <w:sz w:val="22"/>
          <w:szCs w:val="22"/>
        </w:rPr>
      </w:pPr>
    </w:p>
    <w:p w:rsidR="00804D14" w:rsidRDefault="00804D14" w:rsidP="007F69A9">
      <w:pPr>
        <w:ind w:left="748" w:firstLine="374"/>
        <w:jc w:val="both"/>
        <w:rPr>
          <w:rFonts w:cs="Arial"/>
          <w:sz w:val="22"/>
          <w:szCs w:val="22"/>
        </w:rPr>
      </w:pPr>
    </w:p>
    <w:p w:rsidR="002204A5" w:rsidRPr="00925811" w:rsidRDefault="002204A5" w:rsidP="007F69A9">
      <w:pPr>
        <w:ind w:left="748" w:firstLine="374"/>
        <w:jc w:val="both"/>
        <w:rPr>
          <w:rFonts w:cs="Arial"/>
          <w:sz w:val="22"/>
          <w:szCs w:val="22"/>
        </w:rPr>
      </w:pPr>
    </w:p>
    <w:p w:rsidR="00C638F5" w:rsidRPr="00925811" w:rsidRDefault="00C638F5" w:rsidP="007F69A9">
      <w:pPr>
        <w:ind w:left="748" w:firstLine="374"/>
        <w:jc w:val="both"/>
        <w:rPr>
          <w:rFonts w:cs="Arial"/>
          <w:sz w:val="22"/>
          <w:szCs w:val="22"/>
        </w:rPr>
      </w:pPr>
    </w:p>
    <w:p w:rsidR="008C5D0F" w:rsidRPr="00925811" w:rsidRDefault="008C5D0F" w:rsidP="00BE3856">
      <w:pPr>
        <w:pStyle w:val="Sangradetextonormal"/>
        <w:ind w:left="0" w:firstLine="0"/>
        <w:rPr>
          <w:rFonts w:cs="Arial"/>
          <w:b/>
          <w:bCs/>
          <w:sz w:val="22"/>
          <w:szCs w:val="22"/>
        </w:rPr>
      </w:pPr>
    </w:p>
    <w:p w:rsidR="008C5D0F" w:rsidRPr="00925811" w:rsidRDefault="008C5D0F" w:rsidP="00BE3856">
      <w:pPr>
        <w:ind w:left="748"/>
        <w:rPr>
          <w:rFonts w:cs="Arial"/>
          <w:b/>
          <w:bCs/>
          <w:sz w:val="22"/>
          <w:szCs w:val="22"/>
        </w:rPr>
      </w:pPr>
      <w:r w:rsidRPr="00925811">
        <w:rPr>
          <w:rFonts w:cs="Arial"/>
          <w:b/>
          <w:bCs/>
          <w:sz w:val="22"/>
          <w:szCs w:val="22"/>
        </w:rPr>
        <w:lastRenderedPageBreak/>
        <w:t>11 – SISTEMA ELÉCTRICO</w:t>
      </w:r>
    </w:p>
    <w:p w:rsidR="008C5D0F" w:rsidRPr="00925811" w:rsidRDefault="008C5D0F" w:rsidP="00BE3856">
      <w:pPr>
        <w:pStyle w:val="Sangradetextonormal"/>
        <w:rPr>
          <w:rFonts w:cs="Arial"/>
          <w:sz w:val="22"/>
          <w:szCs w:val="22"/>
        </w:rPr>
      </w:pPr>
      <w:r w:rsidRPr="00925811">
        <w:rPr>
          <w:rFonts w:cs="Arial"/>
          <w:sz w:val="22"/>
          <w:szCs w:val="22"/>
        </w:rPr>
        <w:t>El tractor ofrecido estará provisto de un completo sistema eléctrico cuya tensión no sea inferior a 12 Voltios y que mínimamente estará integrado por:</w:t>
      </w:r>
    </w:p>
    <w:p w:rsidR="008C5D0F" w:rsidRPr="00925811" w:rsidRDefault="008C5D0F" w:rsidP="00BE3856">
      <w:pPr>
        <w:pStyle w:val="Sangradetextonormal"/>
        <w:rPr>
          <w:rFonts w:cs="Arial"/>
          <w:sz w:val="22"/>
          <w:szCs w:val="22"/>
        </w:rPr>
      </w:pPr>
      <w:r w:rsidRPr="00925811">
        <w:rPr>
          <w:rFonts w:cs="Arial"/>
          <w:sz w:val="22"/>
          <w:szCs w:val="22"/>
        </w:rPr>
        <w:t>-Generador alternador para servicio pesado, con regulador de voltaje.</w:t>
      </w:r>
    </w:p>
    <w:p w:rsidR="008C5D0F" w:rsidRPr="00925811" w:rsidRDefault="008C5D0F" w:rsidP="00BE3856">
      <w:pPr>
        <w:pStyle w:val="Sangradetextonormal"/>
        <w:rPr>
          <w:rFonts w:cs="Arial"/>
          <w:sz w:val="22"/>
          <w:szCs w:val="22"/>
        </w:rPr>
      </w:pPr>
      <w:r w:rsidRPr="00925811">
        <w:rPr>
          <w:rFonts w:cs="Arial"/>
          <w:sz w:val="22"/>
          <w:szCs w:val="22"/>
        </w:rPr>
        <w:t>-Acumulador del tipo libre o bajo mantenimiento.</w:t>
      </w:r>
    </w:p>
    <w:p w:rsidR="008C5D0F" w:rsidRPr="00925811" w:rsidRDefault="008C5D0F" w:rsidP="00BE3856">
      <w:pPr>
        <w:pStyle w:val="Sangradetextonormal"/>
        <w:rPr>
          <w:rFonts w:cs="Arial"/>
          <w:sz w:val="22"/>
          <w:szCs w:val="22"/>
        </w:rPr>
      </w:pPr>
      <w:r w:rsidRPr="00925811">
        <w:rPr>
          <w:rFonts w:cs="Arial"/>
          <w:sz w:val="22"/>
          <w:szCs w:val="22"/>
        </w:rPr>
        <w:t>-Motor de arranque eléctrico.</w:t>
      </w:r>
    </w:p>
    <w:p w:rsidR="008C5D0F" w:rsidRPr="00925811" w:rsidRDefault="008C5D0F" w:rsidP="00BE3856">
      <w:pPr>
        <w:pStyle w:val="Sangradetextonormal"/>
        <w:rPr>
          <w:rFonts w:cs="Arial"/>
          <w:sz w:val="22"/>
          <w:szCs w:val="22"/>
        </w:rPr>
      </w:pPr>
      <w:r w:rsidRPr="00925811">
        <w:rPr>
          <w:rFonts w:cs="Arial"/>
          <w:sz w:val="22"/>
          <w:szCs w:val="22"/>
        </w:rPr>
        <w:t>-Luces reglamentarias y de trabajo.</w:t>
      </w:r>
    </w:p>
    <w:p w:rsidR="008C5D0F" w:rsidRPr="00925811" w:rsidRDefault="008C5D0F" w:rsidP="00BE3856">
      <w:pPr>
        <w:pStyle w:val="Sangradetextonormal"/>
        <w:rPr>
          <w:rFonts w:cs="Arial"/>
          <w:sz w:val="22"/>
          <w:szCs w:val="22"/>
        </w:rPr>
      </w:pPr>
    </w:p>
    <w:p w:rsidR="008C5D0F" w:rsidRPr="00925811" w:rsidRDefault="008C5D0F" w:rsidP="007269A7">
      <w:pPr>
        <w:pStyle w:val="Sangradetextonormal"/>
        <w:rPr>
          <w:rFonts w:cs="Arial"/>
          <w:sz w:val="22"/>
          <w:szCs w:val="22"/>
        </w:rPr>
      </w:pPr>
      <w:r w:rsidRPr="00925811">
        <w:rPr>
          <w:rFonts w:cs="Arial"/>
          <w:sz w:val="22"/>
          <w:szCs w:val="22"/>
        </w:rPr>
        <w:t>El cableado deberá estar protegido contra golpes, aplastamientos, roces, etc. dentro de una envoltura plástica, flexible, antiflama, diseñada para ese uso y fijada a la estructura de la máquina en los puntos adecuados para evitar posibles enganches o agarres de piezas móviles.-</w:t>
      </w:r>
    </w:p>
    <w:p w:rsidR="008C5D0F" w:rsidRPr="00925811" w:rsidRDefault="008C5D0F" w:rsidP="00EC15FB">
      <w:pPr>
        <w:pStyle w:val="Sangradetextonormal"/>
        <w:rPr>
          <w:rFonts w:cs="Arial"/>
          <w:sz w:val="22"/>
          <w:szCs w:val="22"/>
        </w:rPr>
      </w:pPr>
      <w:r w:rsidRPr="00925811">
        <w:rPr>
          <w:rFonts w:cs="Arial"/>
          <w:sz w:val="22"/>
          <w:szCs w:val="22"/>
        </w:rPr>
        <w:t xml:space="preserve">La batería estará protegida mecánicamente contra golpes directos o </w:t>
      </w:r>
      <w:r w:rsidR="00B41AE8" w:rsidRPr="00925811">
        <w:rPr>
          <w:rFonts w:cs="Arial"/>
          <w:sz w:val="22"/>
          <w:szCs w:val="22"/>
        </w:rPr>
        <w:t>cortocircuitos accidentales y montad</w:t>
      </w:r>
      <w:r w:rsidR="005D0AF9">
        <w:rPr>
          <w:rFonts w:cs="Arial"/>
          <w:sz w:val="22"/>
          <w:szCs w:val="22"/>
        </w:rPr>
        <w:t>a</w:t>
      </w:r>
      <w:r w:rsidRPr="00925811">
        <w:rPr>
          <w:rFonts w:cs="Arial"/>
          <w:sz w:val="22"/>
          <w:szCs w:val="22"/>
        </w:rPr>
        <w:t xml:space="preserve"> en una base o caja de fácil acceso para su atención periódica.</w:t>
      </w:r>
    </w:p>
    <w:p w:rsidR="008C5D0F" w:rsidRPr="00925811" w:rsidRDefault="008C5D0F" w:rsidP="00EC15FB">
      <w:pPr>
        <w:pStyle w:val="Sangradetextonormal"/>
        <w:rPr>
          <w:rFonts w:cs="Arial"/>
          <w:sz w:val="22"/>
          <w:szCs w:val="22"/>
        </w:rPr>
      </w:pPr>
    </w:p>
    <w:p w:rsidR="008C5D0F" w:rsidRPr="00925811" w:rsidRDefault="008C5D0F" w:rsidP="00BE3856">
      <w:pPr>
        <w:ind w:left="748"/>
        <w:rPr>
          <w:rFonts w:cs="Arial"/>
          <w:b/>
          <w:bCs/>
          <w:sz w:val="22"/>
          <w:szCs w:val="22"/>
        </w:rPr>
      </w:pPr>
      <w:r w:rsidRPr="00925811">
        <w:rPr>
          <w:rFonts w:cs="Arial"/>
          <w:b/>
          <w:bCs/>
          <w:sz w:val="22"/>
          <w:szCs w:val="22"/>
        </w:rPr>
        <w:t>12 – INSTRUMENTAL</w:t>
      </w:r>
    </w:p>
    <w:p w:rsidR="008C5D0F" w:rsidRPr="00925811" w:rsidRDefault="008C5D0F" w:rsidP="00EC15FB">
      <w:pPr>
        <w:pStyle w:val="Sangra2detindependiente"/>
        <w:jc w:val="both"/>
        <w:rPr>
          <w:rFonts w:cs="Arial"/>
          <w:sz w:val="22"/>
          <w:szCs w:val="22"/>
        </w:rPr>
      </w:pPr>
      <w:r w:rsidRPr="00925811">
        <w:rPr>
          <w:rFonts w:cs="Arial"/>
          <w:sz w:val="22"/>
          <w:szCs w:val="22"/>
        </w:rPr>
        <w:t>El tractor ofrecido deberá contar con un completo sistema de monitoreo o instrumental de medición que indiquen el estado de funcionamiento de todos los sistemas auxiliares que controlan el buen funcionamiento del tractor.-</w:t>
      </w:r>
    </w:p>
    <w:p w:rsidR="008C5D0F" w:rsidRPr="00925811" w:rsidRDefault="008C5D0F" w:rsidP="00BE3856">
      <w:pPr>
        <w:ind w:left="748" w:firstLine="374"/>
        <w:rPr>
          <w:rFonts w:cs="Arial"/>
          <w:sz w:val="22"/>
          <w:szCs w:val="22"/>
        </w:rPr>
      </w:pPr>
      <w:r w:rsidRPr="00925811">
        <w:rPr>
          <w:rFonts w:cs="Arial"/>
          <w:sz w:val="22"/>
          <w:szCs w:val="22"/>
        </w:rPr>
        <w:t>El instrumental con que mínimamente deberá contar el equipo es el siguiente:</w:t>
      </w:r>
    </w:p>
    <w:p w:rsidR="008C5D0F" w:rsidRPr="00925811" w:rsidRDefault="008C5D0F" w:rsidP="00BE3856">
      <w:pPr>
        <w:numPr>
          <w:ilvl w:val="0"/>
          <w:numId w:val="3"/>
        </w:numPr>
        <w:jc w:val="both"/>
        <w:rPr>
          <w:rFonts w:cs="Arial"/>
          <w:sz w:val="22"/>
          <w:szCs w:val="22"/>
        </w:rPr>
      </w:pPr>
      <w:r w:rsidRPr="00925811">
        <w:rPr>
          <w:rFonts w:cs="Arial"/>
          <w:sz w:val="22"/>
          <w:szCs w:val="22"/>
        </w:rPr>
        <w:t>Indicador de horas de marcha.-</w:t>
      </w:r>
    </w:p>
    <w:p w:rsidR="008C5D0F" w:rsidRPr="00925811" w:rsidRDefault="008C5D0F" w:rsidP="00BE3856">
      <w:pPr>
        <w:numPr>
          <w:ilvl w:val="0"/>
          <w:numId w:val="3"/>
        </w:numPr>
        <w:jc w:val="both"/>
        <w:rPr>
          <w:rFonts w:cs="Arial"/>
          <w:sz w:val="22"/>
          <w:szCs w:val="22"/>
        </w:rPr>
      </w:pPr>
      <w:r w:rsidRPr="00925811">
        <w:rPr>
          <w:rFonts w:cs="Arial"/>
          <w:sz w:val="22"/>
          <w:szCs w:val="22"/>
        </w:rPr>
        <w:t>Amperímetro o voltímetro.-</w:t>
      </w:r>
    </w:p>
    <w:p w:rsidR="008C5D0F" w:rsidRPr="00925811" w:rsidRDefault="008C5D0F" w:rsidP="00BE3856">
      <w:pPr>
        <w:numPr>
          <w:ilvl w:val="0"/>
          <w:numId w:val="3"/>
        </w:numPr>
        <w:jc w:val="both"/>
        <w:rPr>
          <w:rFonts w:cs="Arial"/>
          <w:sz w:val="22"/>
          <w:szCs w:val="22"/>
        </w:rPr>
      </w:pPr>
      <w:r w:rsidRPr="00925811">
        <w:rPr>
          <w:rFonts w:cs="Arial"/>
          <w:sz w:val="22"/>
          <w:szCs w:val="22"/>
        </w:rPr>
        <w:t>Termómetro para medir temperatura del refrigerante del motor.-</w:t>
      </w:r>
    </w:p>
    <w:p w:rsidR="008C5D0F" w:rsidRPr="00925811" w:rsidRDefault="008C5D0F" w:rsidP="00BE3856">
      <w:pPr>
        <w:numPr>
          <w:ilvl w:val="0"/>
          <w:numId w:val="3"/>
        </w:numPr>
        <w:jc w:val="both"/>
        <w:rPr>
          <w:rFonts w:cs="Arial"/>
          <w:sz w:val="22"/>
          <w:szCs w:val="22"/>
        </w:rPr>
      </w:pPr>
      <w:r w:rsidRPr="00925811">
        <w:rPr>
          <w:rFonts w:cs="Arial"/>
          <w:sz w:val="22"/>
          <w:szCs w:val="22"/>
        </w:rPr>
        <w:t>Manómetro de presión de aceite del motor.-</w:t>
      </w:r>
    </w:p>
    <w:p w:rsidR="008C5D0F" w:rsidRPr="00925811" w:rsidRDefault="008C5D0F" w:rsidP="00BE3856">
      <w:pPr>
        <w:numPr>
          <w:ilvl w:val="0"/>
          <w:numId w:val="3"/>
        </w:numPr>
        <w:jc w:val="both"/>
        <w:rPr>
          <w:rFonts w:cs="Arial"/>
          <w:sz w:val="22"/>
          <w:szCs w:val="22"/>
        </w:rPr>
      </w:pPr>
      <w:r w:rsidRPr="00925811">
        <w:rPr>
          <w:rFonts w:cs="Arial"/>
          <w:sz w:val="22"/>
          <w:szCs w:val="22"/>
        </w:rPr>
        <w:t>Indicador de contenido del tanque de combustible.-</w:t>
      </w:r>
    </w:p>
    <w:p w:rsidR="008C5D0F" w:rsidRPr="00925811" w:rsidRDefault="008C5D0F" w:rsidP="00322C14">
      <w:pPr>
        <w:numPr>
          <w:ilvl w:val="0"/>
          <w:numId w:val="3"/>
        </w:numPr>
        <w:jc w:val="both"/>
        <w:rPr>
          <w:rFonts w:cs="Arial"/>
          <w:sz w:val="22"/>
          <w:szCs w:val="22"/>
        </w:rPr>
      </w:pPr>
      <w:r w:rsidRPr="00925811">
        <w:rPr>
          <w:rFonts w:cs="Arial"/>
          <w:sz w:val="22"/>
          <w:szCs w:val="22"/>
        </w:rPr>
        <w:t>Tacómetro.-</w:t>
      </w:r>
    </w:p>
    <w:p w:rsidR="008C5D0F" w:rsidRPr="00925811" w:rsidRDefault="008C5D0F" w:rsidP="00322C14">
      <w:pPr>
        <w:ind w:left="1474"/>
        <w:jc w:val="both"/>
        <w:rPr>
          <w:rFonts w:cs="Arial"/>
          <w:sz w:val="22"/>
          <w:szCs w:val="22"/>
        </w:rPr>
      </w:pPr>
    </w:p>
    <w:p w:rsidR="008C5D0F" w:rsidRPr="00925811" w:rsidRDefault="008C5D0F" w:rsidP="00BE3856">
      <w:pPr>
        <w:ind w:left="748"/>
        <w:jc w:val="both"/>
        <w:rPr>
          <w:rFonts w:cs="Arial"/>
          <w:b/>
          <w:bCs/>
          <w:sz w:val="22"/>
          <w:szCs w:val="22"/>
        </w:rPr>
      </w:pPr>
      <w:r w:rsidRPr="00925811">
        <w:rPr>
          <w:rFonts w:cs="Arial"/>
          <w:b/>
          <w:bCs/>
          <w:sz w:val="22"/>
          <w:szCs w:val="22"/>
        </w:rPr>
        <w:t>13 – LUCES</w:t>
      </w:r>
    </w:p>
    <w:p w:rsidR="008C5D0F" w:rsidRPr="00925811" w:rsidRDefault="008C5D0F" w:rsidP="00BE3856">
      <w:pPr>
        <w:pStyle w:val="Sangradetextonormal"/>
        <w:rPr>
          <w:rFonts w:cs="Arial"/>
          <w:sz w:val="22"/>
          <w:szCs w:val="22"/>
        </w:rPr>
      </w:pPr>
      <w:r w:rsidRPr="00925811">
        <w:rPr>
          <w:rFonts w:cs="Arial"/>
          <w:sz w:val="22"/>
          <w:szCs w:val="22"/>
        </w:rPr>
        <w:t>El tractor contará con todas las luces reglamentarias requeridas para el tránsito en la vía pública.</w:t>
      </w:r>
    </w:p>
    <w:p w:rsidR="008C5D0F" w:rsidRPr="00925811" w:rsidRDefault="008C5D0F" w:rsidP="00BE3856">
      <w:pPr>
        <w:pStyle w:val="Sangradetextonormal"/>
        <w:rPr>
          <w:rFonts w:cs="Arial"/>
          <w:sz w:val="22"/>
          <w:szCs w:val="22"/>
        </w:rPr>
      </w:pPr>
      <w:r w:rsidRPr="00925811">
        <w:rPr>
          <w:rFonts w:cs="Arial"/>
          <w:sz w:val="22"/>
          <w:szCs w:val="22"/>
        </w:rPr>
        <w:t>En la parte delantera dos luces de posición, color blanco o ámbar, y dos reflectores orientados de modo que ilumine el camino. Además podrá contar con dos reflectores en la parte alta de la cabina, ubicados de modo que ilumine el sector de trabajo.</w:t>
      </w:r>
    </w:p>
    <w:p w:rsidR="008C5D0F" w:rsidRPr="00925811" w:rsidRDefault="008C5D0F" w:rsidP="00BE3856">
      <w:pPr>
        <w:pStyle w:val="Sangradetextonormal"/>
        <w:rPr>
          <w:rFonts w:cs="Arial"/>
          <w:sz w:val="22"/>
          <w:szCs w:val="22"/>
        </w:rPr>
      </w:pPr>
      <w:r w:rsidRPr="00925811">
        <w:rPr>
          <w:rFonts w:cs="Arial"/>
          <w:sz w:val="22"/>
          <w:szCs w:val="22"/>
        </w:rPr>
        <w:t>En la parte trasera contaran con dos faros de posición de color rojo, dos faros indicadoras de frenado (stop) de color rojo, (se encenderán cuando se presione el pedal de frenos de servicio), dos faros de color blanco que se encenderán con la aplicación de las marchas de retroceso y en la parte alta de la cabina contará con dos reflectores que iluminen el implemento que eventualmente se esté utilizando y parte del sector de terreno trabajado.</w:t>
      </w:r>
    </w:p>
    <w:p w:rsidR="008C5D0F" w:rsidRPr="00925811" w:rsidRDefault="008C5D0F" w:rsidP="00BE3856">
      <w:pPr>
        <w:pStyle w:val="Sangradetextonormal"/>
        <w:rPr>
          <w:rFonts w:cs="Arial"/>
          <w:sz w:val="22"/>
          <w:szCs w:val="22"/>
        </w:rPr>
      </w:pPr>
      <w:r w:rsidRPr="00925811">
        <w:rPr>
          <w:rFonts w:cs="Arial"/>
          <w:sz w:val="22"/>
          <w:szCs w:val="22"/>
        </w:rPr>
        <w:t>Además deberá contar con luces indicadoras de giro las que al activar otro interruptor funcionaran como balizas.</w:t>
      </w:r>
    </w:p>
    <w:p w:rsidR="008C5D0F" w:rsidRPr="00925811" w:rsidRDefault="008C5D0F" w:rsidP="00BE3856">
      <w:pPr>
        <w:jc w:val="both"/>
        <w:rPr>
          <w:rFonts w:cs="Arial"/>
          <w:b/>
          <w:bCs/>
          <w:sz w:val="22"/>
          <w:szCs w:val="22"/>
        </w:rPr>
      </w:pPr>
    </w:p>
    <w:p w:rsidR="008C5D0F" w:rsidRPr="00925811" w:rsidRDefault="008C5D0F" w:rsidP="00FF6953">
      <w:pPr>
        <w:ind w:left="748"/>
        <w:jc w:val="both"/>
        <w:rPr>
          <w:rFonts w:cs="Arial"/>
          <w:b/>
          <w:bCs/>
          <w:sz w:val="22"/>
          <w:szCs w:val="22"/>
        </w:rPr>
      </w:pPr>
      <w:r w:rsidRPr="00925811">
        <w:rPr>
          <w:rFonts w:cs="Arial"/>
          <w:b/>
          <w:sz w:val="22"/>
          <w:szCs w:val="22"/>
        </w:rPr>
        <w:t>14 – RODADOS</w:t>
      </w:r>
    </w:p>
    <w:p w:rsidR="008C5D0F" w:rsidRPr="00925811" w:rsidRDefault="008C5D0F" w:rsidP="00BE3856">
      <w:pPr>
        <w:ind w:left="748" w:firstLine="374"/>
        <w:jc w:val="both"/>
        <w:rPr>
          <w:rFonts w:cs="Arial"/>
          <w:sz w:val="22"/>
          <w:szCs w:val="22"/>
        </w:rPr>
      </w:pPr>
      <w:r w:rsidRPr="00925811">
        <w:rPr>
          <w:rFonts w:cs="Arial"/>
          <w:sz w:val="22"/>
          <w:szCs w:val="22"/>
        </w:rPr>
        <w:t>Las llantas deberán ser de construcción robusta, en una sola pieza (sin aro de cierre ni de seguridad), con anclajes que permitan lograr regulaciones en varias medidas de las trochas tanto delantera como trasera.-</w:t>
      </w:r>
    </w:p>
    <w:p w:rsidR="008C5D0F" w:rsidRPr="00925811" w:rsidRDefault="008C5D0F" w:rsidP="00A90AC0">
      <w:pPr>
        <w:ind w:left="748" w:firstLine="374"/>
        <w:jc w:val="both"/>
        <w:rPr>
          <w:rFonts w:cs="Arial"/>
          <w:sz w:val="22"/>
          <w:szCs w:val="22"/>
        </w:rPr>
      </w:pPr>
      <w:r w:rsidRPr="00925811">
        <w:rPr>
          <w:rFonts w:cs="Arial"/>
          <w:sz w:val="22"/>
          <w:szCs w:val="22"/>
        </w:rPr>
        <w:t>Las cubiertas con que deberá estar equipado el tractor serán del tipo para “uso severo”, que brinde buena capacidad de tracción, garanticen buena durabilidad y su banda de rodadura le permita operar en suelos duros y agresivos.-</w:t>
      </w:r>
    </w:p>
    <w:p w:rsidR="008C5D0F" w:rsidRPr="00925811" w:rsidRDefault="008C5D0F" w:rsidP="00BE3856">
      <w:pPr>
        <w:ind w:left="748" w:firstLine="374"/>
        <w:jc w:val="both"/>
        <w:rPr>
          <w:rFonts w:cs="Arial"/>
          <w:sz w:val="22"/>
          <w:szCs w:val="22"/>
        </w:rPr>
      </w:pPr>
    </w:p>
    <w:p w:rsidR="008C5D0F" w:rsidRPr="00925811" w:rsidRDefault="008C5D0F" w:rsidP="00BE3856">
      <w:pPr>
        <w:ind w:left="748"/>
        <w:jc w:val="both"/>
        <w:rPr>
          <w:rFonts w:cs="Arial"/>
          <w:b/>
          <w:sz w:val="22"/>
          <w:szCs w:val="22"/>
        </w:rPr>
      </w:pPr>
      <w:r w:rsidRPr="00925811">
        <w:rPr>
          <w:rFonts w:cs="Arial"/>
          <w:b/>
          <w:sz w:val="22"/>
          <w:szCs w:val="22"/>
        </w:rPr>
        <w:t>15 – PINTURA Y COLOR</w:t>
      </w:r>
    </w:p>
    <w:p w:rsidR="008C5D0F" w:rsidRPr="00925811" w:rsidRDefault="008C5D0F" w:rsidP="00BE3856">
      <w:pPr>
        <w:ind w:left="748" w:firstLine="374"/>
        <w:jc w:val="both"/>
        <w:rPr>
          <w:rFonts w:cs="Arial"/>
          <w:sz w:val="22"/>
          <w:szCs w:val="22"/>
        </w:rPr>
      </w:pPr>
      <w:r w:rsidRPr="00925811">
        <w:rPr>
          <w:rFonts w:cs="Arial"/>
          <w:sz w:val="22"/>
          <w:szCs w:val="22"/>
        </w:rPr>
        <w:t>El tractor deberá estar pintado con pinturas cuya calidad proporcionen una excelente protección anticorrosiva, resistente a la agresividad climática y de los rayos solares. El color y acabado final de la pintura deberá ser del que la marca utilice normalmente y en forma estándar.-</w:t>
      </w:r>
    </w:p>
    <w:p w:rsidR="00B30A4E" w:rsidRPr="00925811" w:rsidRDefault="00B30A4E" w:rsidP="00BE3856">
      <w:pPr>
        <w:rPr>
          <w:rFonts w:cs="Arial"/>
          <w:sz w:val="22"/>
          <w:szCs w:val="22"/>
        </w:rPr>
      </w:pPr>
    </w:p>
    <w:p w:rsidR="008C5D0F" w:rsidRPr="00925811" w:rsidRDefault="008C5D0F" w:rsidP="00BE3856">
      <w:pPr>
        <w:ind w:left="748"/>
        <w:jc w:val="both"/>
        <w:rPr>
          <w:rFonts w:cs="Arial"/>
          <w:b/>
          <w:sz w:val="22"/>
          <w:szCs w:val="22"/>
        </w:rPr>
      </w:pPr>
      <w:r w:rsidRPr="00925811">
        <w:rPr>
          <w:rFonts w:cs="Arial"/>
          <w:b/>
          <w:sz w:val="22"/>
          <w:szCs w:val="22"/>
        </w:rPr>
        <w:t>16 – SEGURIDAD</w:t>
      </w:r>
    </w:p>
    <w:p w:rsidR="008C5D0F" w:rsidRPr="00925811" w:rsidRDefault="008C5D0F" w:rsidP="00BE3856">
      <w:pPr>
        <w:pStyle w:val="Sangradetextonormal"/>
        <w:rPr>
          <w:rFonts w:cs="Arial"/>
          <w:sz w:val="22"/>
          <w:szCs w:val="22"/>
        </w:rPr>
      </w:pPr>
      <w:r w:rsidRPr="00925811">
        <w:rPr>
          <w:rFonts w:cs="Arial"/>
          <w:sz w:val="22"/>
          <w:szCs w:val="22"/>
        </w:rPr>
        <w:t>El tractor cotizado deberá contar con todos los dispositivos de seguridad que exijan las normas nacionales respectivas y además, las que se exijan para equipos de estas características que operen en la vía pública, con los que se darán cumplimiento a las normas de seguridad en el tránsito.-</w:t>
      </w:r>
    </w:p>
    <w:p w:rsidR="008C5D0F" w:rsidRPr="00925811" w:rsidRDefault="008C5D0F" w:rsidP="00BE3856">
      <w:pPr>
        <w:pStyle w:val="Sangradetextonormal"/>
        <w:rPr>
          <w:rFonts w:cs="Arial"/>
          <w:sz w:val="22"/>
          <w:szCs w:val="22"/>
        </w:rPr>
      </w:pPr>
      <w:r w:rsidRPr="00925811">
        <w:rPr>
          <w:rFonts w:cs="Arial"/>
          <w:sz w:val="22"/>
          <w:szCs w:val="22"/>
        </w:rPr>
        <w:t>El tractor deberá contar con:</w:t>
      </w:r>
    </w:p>
    <w:p w:rsidR="008C5D0F" w:rsidRPr="00925811" w:rsidRDefault="008C5D0F" w:rsidP="00BE3856">
      <w:pPr>
        <w:pStyle w:val="Sangradetextonormal"/>
        <w:numPr>
          <w:ilvl w:val="1"/>
          <w:numId w:val="4"/>
        </w:numPr>
        <w:rPr>
          <w:rFonts w:cs="Arial"/>
          <w:sz w:val="22"/>
          <w:szCs w:val="22"/>
        </w:rPr>
      </w:pPr>
      <w:r w:rsidRPr="00925811">
        <w:rPr>
          <w:rFonts w:cs="Arial"/>
          <w:sz w:val="22"/>
          <w:szCs w:val="22"/>
        </w:rPr>
        <w:t>Cabina cerrada del tipo ROPS (protección contra vuelcos).-</w:t>
      </w:r>
    </w:p>
    <w:p w:rsidR="008C5D0F" w:rsidRPr="00925811" w:rsidRDefault="008C5D0F" w:rsidP="00573901">
      <w:pPr>
        <w:pStyle w:val="Sangradetextonormal"/>
        <w:numPr>
          <w:ilvl w:val="1"/>
          <w:numId w:val="4"/>
        </w:numPr>
        <w:rPr>
          <w:rFonts w:cs="Arial"/>
          <w:sz w:val="22"/>
          <w:szCs w:val="22"/>
        </w:rPr>
      </w:pPr>
      <w:r w:rsidRPr="00925811">
        <w:rPr>
          <w:rFonts w:cs="Arial"/>
          <w:sz w:val="22"/>
          <w:szCs w:val="22"/>
        </w:rPr>
        <w:t>Asiento con suspensión y cinturones de seguridad.-</w:t>
      </w:r>
    </w:p>
    <w:p w:rsidR="008C5D0F" w:rsidRPr="00925811" w:rsidRDefault="008C5D0F" w:rsidP="00BE3856">
      <w:pPr>
        <w:pStyle w:val="Sangradetextonormal"/>
        <w:numPr>
          <w:ilvl w:val="1"/>
          <w:numId w:val="4"/>
        </w:numPr>
        <w:rPr>
          <w:rFonts w:cs="Arial"/>
          <w:sz w:val="22"/>
          <w:szCs w:val="22"/>
        </w:rPr>
      </w:pPr>
      <w:r w:rsidRPr="00925811">
        <w:rPr>
          <w:rFonts w:cs="Arial"/>
          <w:sz w:val="22"/>
          <w:szCs w:val="22"/>
        </w:rPr>
        <w:lastRenderedPageBreak/>
        <w:t>Extintor de incendios de al menos un kilogramo (</w:t>
      </w:r>
      <w:smartTag w:uri="urn:schemas-microsoft-com:office:smarttags" w:element="metricconverter">
        <w:smartTagPr>
          <w:attr w:name="ProductID" w:val="1 kg"/>
        </w:smartTagPr>
        <w:r w:rsidRPr="00925811">
          <w:rPr>
            <w:rFonts w:cs="Arial"/>
            <w:sz w:val="22"/>
            <w:szCs w:val="22"/>
          </w:rPr>
          <w:t>1 kg</w:t>
        </w:r>
      </w:smartTag>
      <w:r w:rsidRPr="00925811">
        <w:rPr>
          <w:rFonts w:cs="Arial"/>
          <w:sz w:val="22"/>
          <w:szCs w:val="22"/>
        </w:rPr>
        <w:t>) de peso, del tipo A,B,C, con su correspondiente soporte instalado en la cabina.-</w:t>
      </w:r>
    </w:p>
    <w:p w:rsidR="008C5D0F" w:rsidRPr="00925811" w:rsidRDefault="008C5D0F" w:rsidP="00BE3856">
      <w:pPr>
        <w:pStyle w:val="Sangradetextonormal"/>
        <w:numPr>
          <w:ilvl w:val="1"/>
          <w:numId w:val="4"/>
        </w:numPr>
        <w:rPr>
          <w:rFonts w:cs="Arial"/>
          <w:sz w:val="22"/>
          <w:szCs w:val="22"/>
        </w:rPr>
      </w:pPr>
      <w:r w:rsidRPr="00925811">
        <w:rPr>
          <w:rFonts w:cs="Arial"/>
          <w:sz w:val="22"/>
          <w:szCs w:val="22"/>
        </w:rPr>
        <w:t>Limpia y lava parabrisas delantero.-</w:t>
      </w:r>
    </w:p>
    <w:p w:rsidR="008C5D0F" w:rsidRPr="00925811" w:rsidRDefault="008C5D0F" w:rsidP="00BE3856">
      <w:pPr>
        <w:pStyle w:val="Sangradetextonormal"/>
        <w:numPr>
          <w:ilvl w:val="1"/>
          <w:numId w:val="4"/>
        </w:numPr>
        <w:rPr>
          <w:rFonts w:cs="Arial"/>
          <w:sz w:val="22"/>
          <w:szCs w:val="22"/>
        </w:rPr>
      </w:pPr>
      <w:r w:rsidRPr="00925811">
        <w:rPr>
          <w:rFonts w:cs="Arial"/>
          <w:sz w:val="22"/>
          <w:szCs w:val="22"/>
        </w:rPr>
        <w:t>Espejo retrovisor adentro y fuera de la cabina.-</w:t>
      </w:r>
    </w:p>
    <w:p w:rsidR="008C5D0F" w:rsidRPr="00925811" w:rsidRDefault="008C5D0F" w:rsidP="00BE3856">
      <w:pPr>
        <w:pStyle w:val="Sangradetextonormal"/>
        <w:numPr>
          <w:ilvl w:val="1"/>
          <w:numId w:val="4"/>
        </w:numPr>
        <w:rPr>
          <w:rFonts w:cs="Arial"/>
          <w:sz w:val="22"/>
          <w:szCs w:val="22"/>
        </w:rPr>
      </w:pPr>
      <w:r w:rsidRPr="00925811">
        <w:rPr>
          <w:rFonts w:cs="Arial"/>
          <w:sz w:val="22"/>
          <w:szCs w:val="22"/>
        </w:rPr>
        <w:t xml:space="preserve">Iluminación de acuerdo a las exigencias de la Ley de </w:t>
      </w:r>
      <w:r w:rsidR="00BF0BF7" w:rsidRPr="00925811">
        <w:rPr>
          <w:rFonts w:cs="Arial"/>
          <w:sz w:val="22"/>
          <w:szCs w:val="22"/>
        </w:rPr>
        <w:t>tránsito</w:t>
      </w:r>
      <w:r w:rsidRPr="00925811">
        <w:rPr>
          <w:rFonts w:cs="Arial"/>
          <w:sz w:val="22"/>
          <w:szCs w:val="22"/>
        </w:rPr>
        <w:t xml:space="preserve"> y seguridad vial.-</w:t>
      </w:r>
    </w:p>
    <w:p w:rsidR="008C5D0F" w:rsidRPr="00925811" w:rsidRDefault="008C5D0F" w:rsidP="00BE3856">
      <w:pPr>
        <w:pStyle w:val="Sangradetextonormal"/>
        <w:numPr>
          <w:ilvl w:val="1"/>
          <w:numId w:val="4"/>
        </w:numPr>
        <w:rPr>
          <w:rFonts w:cs="Arial"/>
          <w:sz w:val="22"/>
          <w:szCs w:val="22"/>
        </w:rPr>
      </w:pPr>
      <w:r w:rsidRPr="00925811">
        <w:rPr>
          <w:rFonts w:cs="Arial"/>
          <w:sz w:val="22"/>
          <w:szCs w:val="22"/>
        </w:rPr>
        <w:t>Protección antivandalismo en todas las puertas, tanque</w:t>
      </w:r>
      <w:r w:rsidR="00B41AE8" w:rsidRPr="00925811">
        <w:rPr>
          <w:rFonts w:cs="Arial"/>
          <w:sz w:val="22"/>
          <w:szCs w:val="22"/>
        </w:rPr>
        <w:t>s de combustible y lubricantes.</w:t>
      </w:r>
    </w:p>
    <w:p w:rsidR="00B41AE8" w:rsidRPr="00925811" w:rsidRDefault="00B41AE8" w:rsidP="00B41AE8">
      <w:pPr>
        <w:pStyle w:val="Sangradetextonormal"/>
        <w:rPr>
          <w:rFonts w:cs="Arial"/>
          <w:sz w:val="22"/>
          <w:szCs w:val="22"/>
        </w:rPr>
      </w:pPr>
    </w:p>
    <w:p w:rsidR="008C5D0F" w:rsidRPr="00925811" w:rsidRDefault="008C5D0F" w:rsidP="001026C1">
      <w:pPr>
        <w:pStyle w:val="Sangradetextonormal"/>
        <w:rPr>
          <w:rFonts w:cs="Arial"/>
          <w:b/>
          <w:bCs/>
          <w:sz w:val="22"/>
          <w:szCs w:val="22"/>
        </w:rPr>
      </w:pPr>
      <w:r w:rsidRPr="00925811">
        <w:rPr>
          <w:rFonts w:cs="Arial"/>
          <w:b/>
          <w:sz w:val="22"/>
          <w:szCs w:val="22"/>
        </w:rPr>
        <w:t>No se aceptaran ofertas que cotice tractor que no cuente o cumpla con estos dispositivos de seguridad.-</w:t>
      </w:r>
    </w:p>
    <w:p w:rsidR="008C5D0F" w:rsidRPr="00925811" w:rsidRDefault="008C5D0F" w:rsidP="00BE3856">
      <w:pPr>
        <w:ind w:left="748"/>
        <w:jc w:val="both"/>
        <w:rPr>
          <w:rFonts w:cs="Arial"/>
          <w:sz w:val="22"/>
          <w:szCs w:val="22"/>
        </w:rPr>
      </w:pPr>
    </w:p>
    <w:p w:rsidR="008C5D0F" w:rsidRPr="00925811" w:rsidRDefault="008C5D0F" w:rsidP="00BE3856">
      <w:pPr>
        <w:pStyle w:val="Ttulo4"/>
        <w:numPr>
          <w:ilvl w:val="0"/>
          <w:numId w:val="5"/>
        </w:numPr>
        <w:rPr>
          <w:rFonts w:cs="Arial"/>
          <w:sz w:val="22"/>
          <w:szCs w:val="22"/>
        </w:rPr>
      </w:pPr>
      <w:r w:rsidRPr="00925811">
        <w:rPr>
          <w:rFonts w:cs="Arial"/>
          <w:sz w:val="22"/>
          <w:szCs w:val="22"/>
        </w:rPr>
        <w:t>– VARIOS</w:t>
      </w:r>
    </w:p>
    <w:p w:rsidR="008C5D0F" w:rsidRPr="00925811" w:rsidRDefault="008C5D0F" w:rsidP="00BE3856">
      <w:pPr>
        <w:ind w:left="748"/>
        <w:jc w:val="both"/>
        <w:rPr>
          <w:rFonts w:cs="Arial"/>
          <w:b/>
          <w:bCs/>
          <w:sz w:val="22"/>
          <w:szCs w:val="22"/>
        </w:rPr>
      </w:pPr>
    </w:p>
    <w:p w:rsidR="008C5D0F" w:rsidRPr="00925811" w:rsidRDefault="008C5D0F" w:rsidP="00BE3856">
      <w:pPr>
        <w:ind w:left="748"/>
        <w:jc w:val="both"/>
        <w:rPr>
          <w:rFonts w:cs="Arial"/>
          <w:sz w:val="22"/>
          <w:szCs w:val="22"/>
        </w:rPr>
      </w:pPr>
      <w:r w:rsidRPr="00925811">
        <w:rPr>
          <w:rFonts w:cs="Arial"/>
          <w:b/>
          <w:bCs/>
          <w:sz w:val="22"/>
          <w:szCs w:val="22"/>
        </w:rPr>
        <w:t>1 – MANUALES</w:t>
      </w:r>
    </w:p>
    <w:p w:rsidR="008C5D0F" w:rsidRPr="00925811" w:rsidRDefault="008C5D0F" w:rsidP="00BE3856">
      <w:pPr>
        <w:pStyle w:val="Sangradetextonormal"/>
        <w:rPr>
          <w:rFonts w:cs="Arial"/>
          <w:sz w:val="22"/>
          <w:szCs w:val="22"/>
        </w:rPr>
      </w:pPr>
      <w:r w:rsidRPr="00925811">
        <w:rPr>
          <w:rFonts w:cs="Arial"/>
          <w:sz w:val="22"/>
          <w:szCs w:val="22"/>
        </w:rPr>
        <w:t>La firma que resulte adjudicataria deberá proveer con cada tractor un juego de manuales, completo, en castellano, que como mínimo estará compuesto por:</w:t>
      </w:r>
    </w:p>
    <w:p w:rsidR="008C5D0F" w:rsidRPr="00925811" w:rsidRDefault="008C5D0F" w:rsidP="00BE3856">
      <w:pPr>
        <w:numPr>
          <w:ilvl w:val="1"/>
          <w:numId w:val="6"/>
        </w:numPr>
        <w:jc w:val="both"/>
        <w:rPr>
          <w:rFonts w:cs="Arial"/>
          <w:sz w:val="22"/>
          <w:szCs w:val="22"/>
        </w:rPr>
      </w:pPr>
      <w:r w:rsidRPr="00925811">
        <w:rPr>
          <w:rFonts w:cs="Arial"/>
          <w:sz w:val="22"/>
          <w:szCs w:val="22"/>
        </w:rPr>
        <w:t>Un Manual de Operación y Mantenimiento para el tractor y el motor en el caso que este fuera de marca diferente al del tractor.-</w:t>
      </w:r>
    </w:p>
    <w:p w:rsidR="008C5D0F" w:rsidRPr="00925811" w:rsidRDefault="008C5D0F" w:rsidP="00BE3856">
      <w:pPr>
        <w:numPr>
          <w:ilvl w:val="1"/>
          <w:numId w:val="6"/>
        </w:numPr>
        <w:jc w:val="both"/>
        <w:rPr>
          <w:rFonts w:cs="Arial"/>
          <w:sz w:val="22"/>
          <w:szCs w:val="22"/>
        </w:rPr>
      </w:pPr>
      <w:r w:rsidRPr="00925811">
        <w:rPr>
          <w:rFonts w:cs="Arial"/>
          <w:sz w:val="22"/>
          <w:szCs w:val="22"/>
        </w:rPr>
        <w:t>Un Manual de Partes o Repuestos para la máquina y el motor</w:t>
      </w:r>
      <w:r w:rsidR="00B92BFD">
        <w:rPr>
          <w:rFonts w:cs="Arial"/>
          <w:sz w:val="22"/>
          <w:szCs w:val="22"/>
        </w:rPr>
        <w:t>.</w:t>
      </w:r>
    </w:p>
    <w:p w:rsidR="008C5D0F" w:rsidRPr="00925811" w:rsidRDefault="008C5D0F" w:rsidP="00BE3856">
      <w:pPr>
        <w:numPr>
          <w:ilvl w:val="1"/>
          <w:numId w:val="6"/>
        </w:numPr>
        <w:jc w:val="both"/>
        <w:rPr>
          <w:rFonts w:cs="Arial"/>
          <w:sz w:val="22"/>
          <w:szCs w:val="22"/>
        </w:rPr>
      </w:pPr>
      <w:r w:rsidRPr="00925811">
        <w:rPr>
          <w:rFonts w:cs="Arial"/>
          <w:sz w:val="22"/>
          <w:szCs w:val="22"/>
        </w:rPr>
        <w:t xml:space="preserve">Manual de </w:t>
      </w:r>
      <w:r w:rsidR="001D7E18" w:rsidRPr="00925811">
        <w:rPr>
          <w:rFonts w:cs="Arial"/>
          <w:sz w:val="22"/>
          <w:szCs w:val="22"/>
        </w:rPr>
        <w:t>diagnóstico</w:t>
      </w:r>
      <w:r w:rsidRPr="00925811">
        <w:rPr>
          <w:rFonts w:cs="Arial"/>
          <w:sz w:val="22"/>
          <w:szCs w:val="22"/>
        </w:rPr>
        <w:t xml:space="preserve"> de fallas y de regulaciones de funcionamiento del equipo</w:t>
      </w:r>
      <w:r w:rsidR="00286FA7">
        <w:rPr>
          <w:rFonts w:cs="Arial"/>
          <w:sz w:val="22"/>
          <w:szCs w:val="22"/>
        </w:rPr>
        <w:t>.</w:t>
      </w:r>
    </w:p>
    <w:p w:rsidR="008C5D0F" w:rsidRPr="00925811" w:rsidRDefault="008C5D0F" w:rsidP="00BE3856">
      <w:pPr>
        <w:pStyle w:val="Sangradetextonormal"/>
        <w:rPr>
          <w:rFonts w:cs="Arial"/>
          <w:sz w:val="22"/>
          <w:szCs w:val="22"/>
        </w:rPr>
      </w:pPr>
    </w:p>
    <w:p w:rsidR="008C5D0F" w:rsidRPr="00925811" w:rsidRDefault="008C5D0F" w:rsidP="00BE3856">
      <w:pPr>
        <w:ind w:left="748"/>
        <w:jc w:val="both"/>
        <w:rPr>
          <w:rFonts w:cs="Arial"/>
          <w:b/>
          <w:sz w:val="22"/>
          <w:szCs w:val="22"/>
        </w:rPr>
      </w:pPr>
      <w:r w:rsidRPr="00925811">
        <w:rPr>
          <w:rFonts w:cs="Arial"/>
          <w:b/>
          <w:sz w:val="22"/>
          <w:szCs w:val="22"/>
        </w:rPr>
        <w:t>2 – HERRAMIENTAS</w:t>
      </w:r>
    </w:p>
    <w:p w:rsidR="008C5D0F" w:rsidRPr="00925811" w:rsidRDefault="008C5D0F" w:rsidP="00BE3856">
      <w:pPr>
        <w:pStyle w:val="Sangradetextonormal"/>
        <w:rPr>
          <w:rFonts w:cs="Arial"/>
          <w:sz w:val="22"/>
          <w:szCs w:val="22"/>
        </w:rPr>
      </w:pPr>
      <w:r w:rsidRPr="00925811">
        <w:rPr>
          <w:rFonts w:cs="Arial"/>
          <w:sz w:val="22"/>
          <w:szCs w:val="22"/>
        </w:rPr>
        <w:t xml:space="preserve">Cada tractor deberá entregarse con las herramientas recomendadas y provistas de </w:t>
      </w:r>
      <w:r w:rsidR="001D7E18" w:rsidRPr="00925811">
        <w:rPr>
          <w:rFonts w:cs="Arial"/>
          <w:sz w:val="22"/>
          <w:szCs w:val="22"/>
        </w:rPr>
        <w:t>fábrica</w:t>
      </w:r>
      <w:r w:rsidRPr="00925811">
        <w:rPr>
          <w:rFonts w:cs="Arial"/>
          <w:sz w:val="22"/>
          <w:szCs w:val="22"/>
        </w:rPr>
        <w:t xml:space="preserve"> de manera estándar más los siguientes adicionales:</w:t>
      </w:r>
    </w:p>
    <w:p w:rsidR="008C5D0F" w:rsidRPr="00925811" w:rsidRDefault="008C5D0F" w:rsidP="00BE3856">
      <w:pPr>
        <w:pStyle w:val="Sangradetextonormal"/>
        <w:rPr>
          <w:rFonts w:cs="Arial"/>
          <w:sz w:val="22"/>
          <w:szCs w:val="22"/>
        </w:rPr>
      </w:pPr>
    </w:p>
    <w:p w:rsidR="008C5D0F" w:rsidRPr="00925811" w:rsidRDefault="008C5D0F" w:rsidP="00AA2F50">
      <w:pPr>
        <w:ind w:left="1134"/>
        <w:jc w:val="both"/>
        <w:rPr>
          <w:rFonts w:cs="Arial"/>
          <w:sz w:val="22"/>
          <w:szCs w:val="22"/>
        </w:rPr>
      </w:pPr>
      <w:r w:rsidRPr="00925811">
        <w:rPr>
          <w:rFonts w:cs="Arial"/>
          <w:sz w:val="22"/>
          <w:szCs w:val="22"/>
        </w:rPr>
        <w:t>– Un (1) Engrasador a presión, para un (1) Kg de grasa.</w:t>
      </w:r>
    </w:p>
    <w:p w:rsidR="008C5D0F" w:rsidRPr="00925811" w:rsidRDefault="008C5D0F" w:rsidP="00AA2F50">
      <w:pPr>
        <w:ind w:left="1134"/>
        <w:jc w:val="both"/>
        <w:rPr>
          <w:rFonts w:cs="Arial"/>
          <w:sz w:val="22"/>
          <w:szCs w:val="22"/>
        </w:rPr>
      </w:pPr>
      <w:r w:rsidRPr="00925811">
        <w:rPr>
          <w:rFonts w:cs="Arial"/>
          <w:sz w:val="22"/>
          <w:szCs w:val="22"/>
        </w:rPr>
        <w:t>– Un (1) gato hidráulico, con capacidad mínima de 5 Tn.</w:t>
      </w:r>
    </w:p>
    <w:p w:rsidR="008C5D0F" w:rsidRPr="00925811" w:rsidRDefault="008C5D0F" w:rsidP="00AA2F50">
      <w:pPr>
        <w:ind w:left="1134"/>
        <w:jc w:val="both"/>
        <w:rPr>
          <w:rFonts w:cs="Arial"/>
          <w:sz w:val="22"/>
          <w:szCs w:val="22"/>
        </w:rPr>
      </w:pPr>
      <w:r w:rsidRPr="00925811">
        <w:rPr>
          <w:rFonts w:cs="Arial"/>
          <w:sz w:val="22"/>
          <w:szCs w:val="22"/>
        </w:rPr>
        <w:t>– Una (1) llave para las tuercas de la ruedas.</w:t>
      </w:r>
    </w:p>
    <w:p w:rsidR="008C5D0F" w:rsidRPr="00925811" w:rsidRDefault="008C5D0F" w:rsidP="002204A5">
      <w:pPr>
        <w:ind w:left="1134"/>
        <w:jc w:val="both"/>
        <w:rPr>
          <w:rFonts w:cs="Arial"/>
          <w:sz w:val="22"/>
          <w:szCs w:val="22"/>
        </w:rPr>
      </w:pPr>
      <w:r w:rsidRPr="00925811">
        <w:rPr>
          <w:rFonts w:cs="Arial"/>
          <w:sz w:val="22"/>
          <w:szCs w:val="22"/>
        </w:rPr>
        <w:t xml:space="preserve">– Una (1) llave ajustable de </w:t>
      </w:r>
      <w:smartTag w:uri="urn:schemas-microsoft-com:office:smarttags" w:element="metricconverter">
        <w:smartTagPr>
          <w:attr w:name="ProductID" w:val="350 mm"/>
        </w:smartTagPr>
        <w:r w:rsidRPr="00925811">
          <w:rPr>
            <w:rFonts w:cs="Arial"/>
            <w:sz w:val="22"/>
            <w:szCs w:val="22"/>
          </w:rPr>
          <w:t>350 mm</w:t>
        </w:r>
      </w:smartTag>
      <w:r w:rsidRPr="00925811">
        <w:rPr>
          <w:rFonts w:cs="Arial"/>
          <w:sz w:val="22"/>
          <w:szCs w:val="22"/>
        </w:rPr>
        <w:t xml:space="preserve"> de largo.</w:t>
      </w:r>
    </w:p>
    <w:p w:rsidR="008C5D0F" w:rsidRPr="00925811" w:rsidRDefault="008C5D0F" w:rsidP="00AA2F50">
      <w:pPr>
        <w:ind w:left="1134"/>
        <w:jc w:val="both"/>
        <w:rPr>
          <w:rFonts w:cs="Arial"/>
          <w:sz w:val="22"/>
          <w:szCs w:val="22"/>
        </w:rPr>
      </w:pPr>
      <w:r w:rsidRPr="00925811">
        <w:rPr>
          <w:rFonts w:cs="Arial"/>
          <w:sz w:val="22"/>
          <w:szCs w:val="22"/>
        </w:rPr>
        <w:t xml:space="preserve">– Una (1) </w:t>
      </w:r>
      <w:r w:rsidR="002204A5">
        <w:rPr>
          <w:rFonts w:cs="Arial"/>
          <w:sz w:val="22"/>
          <w:szCs w:val="22"/>
        </w:rPr>
        <w:t>manómetro para medir la presión de los neumáticos</w:t>
      </w:r>
      <w:r w:rsidRPr="00925811">
        <w:rPr>
          <w:rFonts w:cs="Arial"/>
          <w:sz w:val="22"/>
          <w:szCs w:val="22"/>
        </w:rPr>
        <w:t>.</w:t>
      </w:r>
    </w:p>
    <w:p w:rsidR="008C5D0F" w:rsidRPr="00925811" w:rsidRDefault="008C5D0F" w:rsidP="00AF5B07">
      <w:pPr>
        <w:pStyle w:val="Sangradetextonormal"/>
        <w:rPr>
          <w:rFonts w:cs="Arial"/>
          <w:bCs/>
          <w:sz w:val="22"/>
          <w:szCs w:val="22"/>
        </w:rPr>
      </w:pPr>
      <w:r w:rsidRPr="00925811">
        <w:rPr>
          <w:rFonts w:cs="Arial"/>
          <w:sz w:val="22"/>
          <w:szCs w:val="22"/>
        </w:rPr>
        <w:t xml:space="preserve">Las herramientas indicadas pueden ser reemplazadas por </w:t>
      </w:r>
      <w:r w:rsidRPr="00925811">
        <w:rPr>
          <w:rFonts w:cs="Arial"/>
          <w:bCs/>
          <w:sz w:val="22"/>
          <w:szCs w:val="22"/>
        </w:rPr>
        <w:t xml:space="preserve">todas las herramientas que el oferente considere necesarias y suficientes para atender servicios preventivos y problemas menores en el tractor y deberán ser provistas en su correspondiente caja de herramientas.- </w:t>
      </w:r>
    </w:p>
    <w:p w:rsidR="008C5D0F" w:rsidRPr="00925811" w:rsidRDefault="008C5D0F" w:rsidP="00AF5B07">
      <w:pPr>
        <w:pStyle w:val="Sangradetextonormal"/>
        <w:rPr>
          <w:rFonts w:cs="Arial"/>
          <w:b/>
          <w:bCs/>
          <w:sz w:val="22"/>
          <w:szCs w:val="22"/>
        </w:rPr>
      </w:pPr>
    </w:p>
    <w:p w:rsidR="008C5D0F" w:rsidRPr="00925811" w:rsidRDefault="008C5D0F" w:rsidP="00BE3856">
      <w:pPr>
        <w:ind w:left="748"/>
        <w:jc w:val="both"/>
        <w:rPr>
          <w:rFonts w:cs="Arial"/>
          <w:b/>
          <w:sz w:val="22"/>
          <w:szCs w:val="22"/>
        </w:rPr>
      </w:pPr>
      <w:r w:rsidRPr="00925811">
        <w:rPr>
          <w:rFonts w:cs="Arial"/>
          <w:b/>
          <w:sz w:val="22"/>
          <w:szCs w:val="22"/>
        </w:rPr>
        <w:t>3 – INSPECCIÓN EN FÁBRICA</w:t>
      </w:r>
    </w:p>
    <w:p w:rsidR="008C5D0F" w:rsidRPr="00925811" w:rsidRDefault="008C5D0F" w:rsidP="00BE3856">
      <w:pPr>
        <w:pStyle w:val="Sangradetextonormal"/>
        <w:rPr>
          <w:rFonts w:cs="Arial"/>
          <w:sz w:val="22"/>
          <w:szCs w:val="22"/>
        </w:rPr>
      </w:pPr>
      <w:r w:rsidRPr="00925811">
        <w:rPr>
          <w:rFonts w:cs="Arial"/>
          <w:sz w:val="22"/>
          <w:szCs w:val="22"/>
        </w:rPr>
        <w:t>La Repartición podrá enviar un representante a fábrica, con el fin de determinar la cali</w:t>
      </w:r>
      <w:r w:rsidRPr="00925811">
        <w:rPr>
          <w:rFonts w:cs="Arial"/>
          <w:sz w:val="22"/>
          <w:szCs w:val="22"/>
        </w:rPr>
        <w:softHyphen/>
        <w:t>dad de los materiales y accesorios utilizados, calidad de mano de obra, e inclusión de todos los accesorio y elemen</w:t>
      </w:r>
      <w:r w:rsidRPr="00925811">
        <w:rPr>
          <w:rFonts w:cs="Arial"/>
          <w:sz w:val="22"/>
          <w:szCs w:val="22"/>
        </w:rPr>
        <w:softHyphen/>
        <w:t>tos contratados.</w:t>
      </w:r>
    </w:p>
    <w:p w:rsidR="008C5D0F" w:rsidRPr="00925811" w:rsidRDefault="008C5D0F" w:rsidP="00BE3856">
      <w:pPr>
        <w:pStyle w:val="Sangradetextonormal"/>
        <w:rPr>
          <w:rFonts w:cs="Arial"/>
          <w:sz w:val="22"/>
          <w:szCs w:val="22"/>
        </w:rPr>
      </w:pPr>
      <w:r w:rsidRPr="00925811">
        <w:rPr>
          <w:rFonts w:cs="Arial"/>
          <w:sz w:val="22"/>
          <w:szCs w:val="22"/>
        </w:rPr>
        <w:t>El adjudicatario pondrá a disposición de los inspectores designados por la Repartición, un tractor completo, de producción normal (estándar), más los accesorios, para su ensayo y verificación.-</w:t>
      </w:r>
    </w:p>
    <w:p w:rsidR="008C5D0F" w:rsidRPr="00925811" w:rsidRDefault="008C5D0F" w:rsidP="00BE3856">
      <w:pPr>
        <w:jc w:val="both"/>
        <w:rPr>
          <w:rFonts w:cs="Arial"/>
          <w:sz w:val="22"/>
          <w:szCs w:val="22"/>
        </w:rPr>
      </w:pPr>
    </w:p>
    <w:p w:rsidR="008C5D0F" w:rsidRPr="00925811" w:rsidRDefault="008C5D0F" w:rsidP="00BE3856">
      <w:pPr>
        <w:ind w:left="748"/>
        <w:jc w:val="both"/>
        <w:rPr>
          <w:rFonts w:cs="Arial"/>
          <w:b/>
          <w:sz w:val="22"/>
          <w:szCs w:val="22"/>
        </w:rPr>
      </w:pPr>
      <w:r w:rsidRPr="00925811">
        <w:rPr>
          <w:rFonts w:cs="Arial"/>
          <w:b/>
          <w:sz w:val="22"/>
          <w:szCs w:val="22"/>
        </w:rPr>
        <w:t>4 – CAPACITACIÓN DEL PERSONAL</w:t>
      </w:r>
    </w:p>
    <w:p w:rsidR="008C5D0F" w:rsidRPr="00925811" w:rsidRDefault="008C5D0F" w:rsidP="00BE3856">
      <w:pPr>
        <w:pStyle w:val="Sangradetextonormal"/>
        <w:rPr>
          <w:rFonts w:cs="Arial"/>
          <w:sz w:val="22"/>
          <w:szCs w:val="22"/>
        </w:rPr>
      </w:pPr>
      <w:r w:rsidRPr="00925811">
        <w:rPr>
          <w:rFonts w:cs="Arial"/>
          <w:sz w:val="22"/>
          <w:szCs w:val="22"/>
        </w:rPr>
        <w:t xml:space="preserve">La firma adjudicataria o los representantes de la </w:t>
      </w:r>
      <w:r w:rsidR="001D7E18" w:rsidRPr="00925811">
        <w:rPr>
          <w:rFonts w:cs="Arial"/>
          <w:sz w:val="22"/>
          <w:szCs w:val="22"/>
        </w:rPr>
        <w:t>fábrica</w:t>
      </w:r>
      <w:r w:rsidRPr="00925811">
        <w:rPr>
          <w:rFonts w:cs="Arial"/>
          <w:sz w:val="22"/>
          <w:szCs w:val="22"/>
        </w:rPr>
        <w:t xml:space="preserve"> cuyos equipos resulten adjudicados enviará el personal necesario para capacitar al personal del servicio mecánico de la Repartición, en cuanto a las particularidades y el mantenimiento del tractor a entre</w:t>
      </w:r>
      <w:r w:rsidRPr="00925811">
        <w:rPr>
          <w:rFonts w:cs="Arial"/>
          <w:sz w:val="22"/>
          <w:szCs w:val="22"/>
        </w:rPr>
        <w:softHyphen/>
        <w:t>gar. La capacitación deberá realizarse en la Provincia del Chaco. Se adiestrará además al operario tractorista</w:t>
      </w:r>
      <w:r w:rsidR="00B41AE8" w:rsidRPr="00925811">
        <w:rPr>
          <w:rFonts w:cs="Arial"/>
          <w:sz w:val="22"/>
          <w:szCs w:val="22"/>
        </w:rPr>
        <w:t>,</w:t>
      </w:r>
      <w:r w:rsidRPr="00925811">
        <w:rPr>
          <w:rFonts w:cs="Arial"/>
          <w:sz w:val="22"/>
          <w:szCs w:val="22"/>
        </w:rPr>
        <w:t xml:space="preserve"> personal que designará la Repartición</w:t>
      </w:r>
      <w:r w:rsidR="00B41AE8" w:rsidRPr="00925811">
        <w:rPr>
          <w:rFonts w:cs="Arial"/>
          <w:sz w:val="22"/>
          <w:szCs w:val="22"/>
        </w:rPr>
        <w:t>,</w:t>
      </w:r>
      <w:r w:rsidRPr="00925811">
        <w:rPr>
          <w:rFonts w:cs="Arial"/>
          <w:sz w:val="22"/>
          <w:szCs w:val="22"/>
        </w:rPr>
        <w:t xml:space="preserve"> para la conducción del mismo y eventualmente, a solicitud de esta, examinar al personal capacitado para determinar su idoneidad en cada caso.-</w:t>
      </w:r>
    </w:p>
    <w:p w:rsidR="008C5D0F" w:rsidRPr="00925811" w:rsidRDefault="008C5D0F" w:rsidP="00BE3856">
      <w:pPr>
        <w:pStyle w:val="Sangradetextonormal"/>
        <w:rPr>
          <w:rFonts w:cs="Arial"/>
          <w:sz w:val="22"/>
          <w:szCs w:val="22"/>
        </w:rPr>
      </w:pPr>
      <w:r w:rsidRPr="00925811">
        <w:rPr>
          <w:rFonts w:cs="Arial"/>
          <w:sz w:val="22"/>
          <w:szCs w:val="22"/>
        </w:rPr>
        <w:t>La duración de la capacitación será suficiente como para que al cabo de la misma los mecánicos y equipistas conozcan las particularidades del tractor.</w:t>
      </w:r>
    </w:p>
    <w:p w:rsidR="008C5D0F" w:rsidRPr="00925811" w:rsidRDefault="008C5D0F" w:rsidP="00BE3856">
      <w:pPr>
        <w:pStyle w:val="Sangradetextonormal"/>
        <w:rPr>
          <w:rFonts w:cs="Arial"/>
          <w:sz w:val="22"/>
          <w:szCs w:val="22"/>
        </w:rPr>
      </w:pPr>
      <w:r w:rsidRPr="00925811">
        <w:rPr>
          <w:rFonts w:cs="Arial"/>
          <w:sz w:val="22"/>
          <w:szCs w:val="22"/>
        </w:rPr>
        <w:t>Los gastos que demanden el traslado y alojamiento de los instructores correrán por cuenta de la firma adjudicataria.</w:t>
      </w:r>
    </w:p>
    <w:p w:rsidR="008C5D0F" w:rsidRPr="00925811" w:rsidRDefault="008C5D0F" w:rsidP="00BE3856">
      <w:pPr>
        <w:pStyle w:val="Sangradetextonormal"/>
        <w:rPr>
          <w:rFonts w:cs="Arial"/>
          <w:sz w:val="22"/>
          <w:szCs w:val="22"/>
        </w:rPr>
      </w:pPr>
      <w:r w:rsidRPr="00925811">
        <w:rPr>
          <w:rFonts w:cs="Arial"/>
          <w:sz w:val="22"/>
          <w:szCs w:val="22"/>
        </w:rPr>
        <w:t>Se solicita incluir en la oferta un programa tentativo de temas a tratar durante la capacitación.</w:t>
      </w:r>
    </w:p>
    <w:p w:rsidR="008C5D0F" w:rsidRPr="00925811" w:rsidRDefault="008C5D0F" w:rsidP="00BE3856">
      <w:pPr>
        <w:pStyle w:val="Sangradetextonormal"/>
        <w:ind w:left="0" w:firstLine="0"/>
        <w:rPr>
          <w:rFonts w:cs="Arial"/>
          <w:sz w:val="22"/>
          <w:szCs w:val="22"/>
        </w:rPr>
      </w:pPr>
    </w:p>
    <w:p w:rsidR="008C5D0F" w:rsidRPr="00925811" w:rsidRDefault="008C5D0F" w:rsidP="00BE3856">
      <w:pPr>
        <w:pStyle w:val="Sangradetextonormal"/>
        <w:ind w:firstLine="0"/>
        <w:rPr>
          <w:rFonts w:cs="Arial"/>
          <w:b/>
          <w:bCs/>
          <w:sz w:val="22"/>
          <w:szCs w:val="22"/>
        </w:rPr>
      </w:pPr>
      <w:r w:rsidRPr="00925811">
        <w:rPr>
          <w:rFonts w:cs="Arial"/>
          <w:b/>
          <w:bCs/>
          <w:sz w:val="22"/>
          <w:szCs w:val="22"/>
        </w:rPr>
        <w:t>5 – SERVICIO TÉCNICO</w:t>
      </w:r>
    </w:p>
    <w:p w:rsidR="008C5D0F" w:rsidRPr="00925811" w:rsidRDefault="008C5D0F" w:rsidP="00BE3856">
      <w:pPr>
        <w:pStyle w:val="Sangradetextonormal"/>
        <w:rPr>
          <w:rFonts w:cs="Arial"/>
          <w:sz w:val="22"/>
          <w:szCs w:val="22"/>
        </w:rPr>
      </w:pPr>
      <w:r w:rsidRPr="00925811">
        <w:rPr>
          <w:rFonts w:cs="Arial"/>
          <w:sz w:val="22"/>
          <w:szCs w:val="22"/>
        </w:rPr>
        <w:t>Las firmas oferentes deberán acreditar o certificar la existencia de un servicio (post venta) técnico mecánico, con venta de repuestos, en funcionamiento, dentro de la Provincia del Chaco, dicho servicio deberá estar garantizado p</w:t>
      </w:r>
      <w:r w:rsidR="00360644">
        <w:rPr>
          <w:rFonts w:cs="Arial"/>
          <w:sz w:val="22"/>
          <w:szCs w:val="22"/>
        </w:rPr>
        <w:t>or un término no inferior a tres (3</w:t>
      </w:r>
      <w:r w:rsidRPr="00925811">
        <w:rPr>
          <w:rFonts w:cs="Arial"/>
          <w:sz w:val="22"/>
          <w:szCs w:val="22"/>
        </w:rPr>
        <w:t>) años posteriores a la adjudicación de la presente Licitación.</w:t>
      </w:r>
      <w:r w:rsidR="00360644">
        <w:rPr>
          <w:rFonts w:cs="Arial"/>
          <w:sz w:val="22"/>
          <w:szCs w:val="22"/>
        </w:rPr>
        <w:t xml:space="preserve"> Independientemente de la acreditación y/o certificación del servicio técnico, la Repartición podrá realizar la verificación de la existencia del mismo.</w:t>
      </w:r>
    </w:p>
    <w:p w:rsidR="008C5D0F" w:rsidRPr="00925811" w:rsidRDefault="008C5D0F" w:rsidP="00BE3856">
      <w:pPr>
        <w:pStyle w:val="Sangradetextonormal"/>
        <w:rPr>
          <w:rFonts w:cs="Arial"/>
          <w:sz w:val="22"/>
          <w:szCs w:val="22"/>
        </w:rPr>
      </w:pPr>
      <w:r w:rsidRPr="00925811">
        <w:rPr>
          <w:rFonts w:cs="Arial"/>
          <w:b/>
          <w:bCs/>
          <w:sz w:val="22"/>
          <w:szCs w:val="22"/>
        </w:rPr>
        <w:lastRenderedPageBreak/>
        <w:t xml:space="preserve">No se aceptaran ofertas que no acrediten servicio técnico mecánico dentro de la provincia del Chaco, con provisión de repuestos y no garanticen el funcionamiento del servicio por </w:t>
      </w:r>
      <w:r w:rsidR="00727B1C">
        <w:rPr>
          <w:rFonts w:cs="Arial"/>
          <w:b/>
          <w:bCs/>
          <w:sz w:val="22"/>
          <w:szCs w:val="22"/>
        </w:rPr>
        <w:t>tres</w:t>
      </w:r>
      <w:r w:rsidRPr="00925811">
        <w:rPr>
          <w:rFonts w:cs="Arial"/>
          <w:b/>
          <w:bCs/>
          <w:sz w:val="22"/>
          <w:szCs w:val="22"/>
        </w:rPr>
        <w:t xml:space="preserve"> (</w:t>
      </w:r>
      <w:r w:rsidR="00727B1C">
        <w:rPr>
          <w:rFonts w:cs="Arial"/>
          <w:b/>
          <w:bCs/>
          <w:sz w:val="22"/>
          <w:szCs w:val="22"/>
        </w:rPr>
        <w:t>3</w:t>
      </w:r>
      <w:r w:rsidRPr="00925811">
        <w:rPr>
          <w:rFonts w:cs="Arial"/>
          <w:b/>
          <w:bCs/>
          <w:sz w:val="22"/>
          <w:szCs w:val="22"/>
        </w:rPr>
        <w:t>) años posteriores a la adjudicación.-</w:t>
      </w:r>
    </w:p>
    <w:p w:rsidR="008C5D0F" w:rsidRPr="00925811" w:rsidRDefault="008C5D0F" w:rsidP="00BE3856">
      <w:pPr>
        <w:pStyle w:val="Sangradetextonormal"/>
        <w:ind w:left="0" w:firstLine="0"/>
        <w:rPr>
          <w:rFonts w:cs="Arial"/>
          <w:sz w:val="22"/>
          <w:szCs w:val="22"/>
        </w:rPr>
      </w:pPr>
    </w:p>
    <w:p w:rsidR="008C5D0F" w:rsidRPr="00925811" w:rsidRDefault="008C5D0F" w:rsidP="002906B3">
      <w:pPr>
        <w:ind w:left="748"/>
        <w:jc w:val="both"/>
        <w:rPr>
          <w:rFonts w:cs="Arial"/>
          <w:b/>
          <w:bCs/>
          <w:sz w:val="22"/>
          <w:szCs w:val="22"/>
        </w:rPr>
      </w:pPr>
      <w:r w:rsidRPr="00925811">
        <w:rPr>
          <w:rFonts w:cs="Arial"/>
          <w:b/>
          <w:bCs/>
          <w:sz w:val="22"/>
          <w:szCs w:val="22"/>
        </w:rPr>
        <w:t>6 – Garantía</w:t>
      </w:r>
    </w:p>
    <w:p w:rsidR="008C5D0F" w:rsidRPr="00925811" w:rsidRDefault="008C5D0F" w:rsidP="002906B3">
      <w:pPr>
        <w:ind w:left="748" w:firstLine="374"/>
        <w:jc w:val="both"/>
        <w:rPr>
          <w:rFonts w:cs="Arial"/>
          <w:bCs/>
          <w:sz w:val="22"/>
          <w:szCs w:val="22"/>
        </w:rPr>
      </w:pPr>
      <w:r w:rsidRPr="00925811">
        <w:rPr>
          <w:rFonts w:cs="Arial"/>
          <w:bCs/>
          <w:sz w:val="22"/>
          <w:szCs w:val="22"/>
        </w:rPr>
        <w:t>El tractor objeto de la presente Licitación, deberá cotiza</w:t>
      </w:r>
      <w:r w:rsidR="00A03D78">
        <w:rPr>
          <w:rFonts w:cs="Arial"/>
          <w:bCs/>
          <w:sz w:val="22"/>
          <w:szCs w:val="22"/>
        </w:rPr>
        <w:t>r</w:t>
      </w:r>
      <w:r w:rsidRPr="00925811">
        <w:rPr>
          <w:rFonts w:cs="Arial"/>
          <w:bCs/>
          <w:sz w:val="22"/>
          <w:szCs w:val="22"/>
        </w:rPr>
        <w:t xml:space="preserve">se con una garantía, que resguarde al mismo en caso de posibles averías por defectos de fabricación. El mismo debe </w:t>
      </w:r>
      <w:r w:rsidRPr="00925811">
        <w:rPr>
          <w:rStyle w:val="Textoennegrita"/>
          <w:rFonts w:cs="Arial"/>
          <w:b w:val="0"/>
          <w:sz w:val="22"/>
          <w:szCs w:val="22"/>
        </w:rPr>
        <w:t>garant</w:t>
      </w:r>
      <w:r w:rsidRPr="00925811">
        <w:rPr>
          <w:rFonts w:cs="Arial"/>
          <w:sz w:val="22"/>
          <w:szCs w:val="22"/>
        </w:rPr>
        <w:t>izar el buen funcionamiento y cubrir los gastos de reparaciones, de eventuales roturas por cualquier defecto de los materiales o errores en la mano de obra empleada para su fabricación</w:t>
      </w:r>
      <w:r w:rsidRPr="00925811">
        <w:rPr>
          <w:rFonts w:cs="Arial"/>
          <w:bCs/>
          <w:sz w:val="22"/>
          <w:szCs w:val="22"/>
        </w:rPr>
        <w:t xml:space="preserve">. El periodo de garantías dará </w:t>
      </w:r>
      <w:r w:rsidR="006F483D">
        <w:rPr>
          <w:rFonts w:cs="Arial"/>
          <w:bCs/>
          <w:sz w:val="22"/>
          <w:szCs w:val="22"/>
        </w:rPr>
        <w:t>comienzo el día de la fecha de recepción definitva</w:t>
      </w:r>
      <w:r w:rsidRPr="00925811">
        <w:rPr>
          <w:rFonts w:cs="Arial"/>
          <w:bCs/>
          <w:sz w:val="22"/>
          <w:szCs w:val="22"/>
        </w:rPr>
        <w:t xml:space="preserve"> de los equipos y tendrá una duración no inferior a un (1) año o mil horas (1.000hs) de funcionamiento.-</w:t>
      </w:r>
    </w:p>
    <w:p w:rsidR="008C5D0F" w:rsidRPr="00925811" w:rsidRDefault="008C5D0F" w:rsidP="002906B3">
      <w:pPr>
        <w:ind w:left="748" w:firstLine="374"/>
        <w:jc w:val="both"/>
        <w:rPr>
          <w:rFonts w:cs="Arial"/>
          <w:bCs/>
          <w:sz w:val="22"/>
          <w:szCs w:val="22"/>
        </w:rPr>
      </w:pPr>
      <w:r w:rsidRPr="00925811">
        <w:rPr>
          <w:rFonts w:cs="Arial"/>
          <w:b/>
          <w:bCs/>
          <w:sz w:val="22"/>
          <w:szCs w:val="22"/>
        </w:rPr>
        <w:t>No se aceptarán cotizaciones de tractor que no ofrezcan la garantía solicitada.-</w:t>
      </w:r>
    </w:p>
    <w:p w:rsidR="008C5D0F" w:rsidRPr="00925811" w:rsidRDefault="008C5D0F" w:rsidP="00BE3856">
      <w:pPr>
        <w:pStyle w:val="Sangradetextonormal"/>
        <w:ind w:left="0" w:firstLine="0"/>
        <w:rPr>
          <w:rFonts w:cs="Arial"/>
          <w:sz w:val="22"/>
          <w:szCs w:val="22"/>
        </w:rPr>
      </w:pPr>
    </w:p>
    <w:p w:rsidR="008C5D0F" w:rsidRDefault="008C5D0F" w:rsidP="002906B3">
      <w:pPr>
        <w:ind w:left="748"/>
        <w:jc w:val="both"/>
        <w:rPr>
          <w:rFonts w:cs="Arial"/>
          <w:b/>
          <w:bCs/>
          <w:sz w:val="22"/>
          <w:szCs w:val="22"/>
        </w:rPr>
      </w:pPr>
      <w:r w:rsidRPr="00925811">
        <w:rPr>
          <w:rFonts w:cs="Arial"/>
          <w:b/>
          <w:bCs/>
          <w:sz w:val="22"/>
          <w:szCs w:val="22"/>
        </w:rPr>
        <w:t>7 – CAUSALES DE DESESTIMACIÓN DE OFERTAS POR RAZONES TÉCNICAS</w:t>
      </w:r>
    </w:p>
    <w:p w:rsidR="00AF598C" w:rsidRPr="00925811" w:rsidRDefault="00AF598C" w:rsidP="002906B3">
      <w:pPr>
        <w:ind w:left="748"/>
        <w:jc w:val="both"/>
        <w:rPr>
          <w:rFonts w:cs="Arial"/>
          <w:b/>
          <w:bCs/>
          <w:sz w:val="22"/>
          <w:szCs w:val="22"/>
        </w:rPr>
      </w:pPr>
    </w:p>
    <w:p w:rsidR="008C5D0F" w:rsidRPr="00925811" w:rsidRDefault="008C5D0F" w:rsidP="002906B3">
      <w:pPr>
        <w:ind w:left="748" w:firstLine="374"/>
        <w:jc w:val="both"/>
        <w:rPr>
          <w:rFonts w:cs="Arial"/>
          <w:b/>
          <w:bCs/>
          <w:sz w:val="22"/>
          <w:szCs w:val="22"/>
        </w:rPr>
      </w:pPr>
      <w:r w:rsidRPr="00925811">
        <w:rPr>
          <w:rFonts w:cs="Arial"/>
          <w:b/>
          <w:bCs/>
          <w:sz w:val="22"/>
          <w:szCs w:val="22"/>
        </w:rPr>
        <w:t>7.1 – Causales de desestimación</w:t>
      </w:r>
    </w:p>
    <w:tbl>
      <w:tblPr>
        <w:tblW w:w="0" w:type="auto"/>
        <w:jc w:val="center"/>
        <w:tblInd w:w="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7821"/>
        <w:gridCol w:w="1474"/>
      </w:tblGrid>
      <w:tr w:rsidR="008C5D0F" w:rsidRPr="00925811" w:rsidTr="00AF6AE2">
        <w:trPr>
          <w:jc w:val="center"/>
        </w:trPr>
        <w:tc>
          <w:tcPr>
            <w:tcW w:w="7821" w:type="dxa"/>
          </w:tcPr>
          <w:p w:rsidR="008C5D0F" w:rsidRPr="00925811" w:rsidRDefault="008C5D0F" w:rsidP="005E267E">
            <w:pPr>
              <w:jc w:val="center"/>
              <w:rPr>
                <w:rFonts w:cs="Arial"/>
              </w:rPr>
            </w:pPr>
            <w:r w:rsidRPr="00925811">
              <w:rPr>
                <w:rFonts w:cs="Arial"/>
                <w:sz w:val="22"/>
                <w:szCs w:val="22"/>
              </w:rPr>
              <w:t>CAUSALES</w:t>
            </w:r>
          </w:p>
        </w:tc>
        <w:tc>
          <w:tcPr>
            <w:tcW w:w="1474" w:type="dxa"/>
          </w:tcPr>
          <w:p w:rsidR="008C5D0F" w:rsidRPr="00925811" w:rsidRDefault="008C5D0F" w:rsidP="005E267E">
            <w:pPr>
              <w:jc w:val="center"/>
              <w:rPr>
                <w:rFonts w:cs="Arial"/>
              </w:rPr>
            </w:pPr>
            <w:r w:rsidRPr="00925811">
              <w:rPr>
                <w:rFonts w:cs="Arial"/>
                <w:sz w:val="22"/>
                <w:szCs w:val="22"/>
              </w:rPr>
              <w:t>UBICACIÓN</w:t>
            </w:r>
          </w:p>
        </w:tc>
      </w:tr>
      <w:tr w:rsidR="008C5D0F" w:rsidRPr="00925811" w:rsidTr="00AF6AE2">
        <w:trPr>
          <w:jc w:val="center"/>
        </w:trPr>
        <w:tc>
          <w:tcPr>
            <w:tcW w:w="7821" w:type="dxa"/>
          </w:tcPr>
          <w:p w:rsidR="008C5D0F" w:rsidRPr="00925811" w:rsidRDefault="008C5D0F" w:rsidP="00EE721F">
            <w:pPr>
              <w:jc w:val="both"/>
              <w:rPr>
                <w:rFonts w:cs="Arial"/>
              </w:rPr>
            </w:pPr>
            <w:r w:rsidRPr="00925811">
              <w:rPr>
                <w:rFonts w:cs="Arial"/>
                <w:sz w:val="22"/>
                <w:szCs w:val="22"/>
              </w:rPr>
              <w:t>Que el tractor ofrecido no cuente con certificación de calidad ISO 9001.-</w:t>
            </w:r>
          </w:p>
        </w:tc>
        <w:tc>
          <w:tcPr>
            <w:tcW w:w="1474" w:type="dxa"/>
          </w:tcPr>
          <w:p w:rsidR="008C5D0F" w:rsidRPr="00925811" w:rsidRDefault="008C5D0F" w:rsidP="00D7539C">
            <w:pPr>
              <w:jc w:val="center"/>
              <w:rPr>
                <w:rFonts w:cs="Arial"/>
              </w:rPr>
            </w:pPr>
            <w:r w:rsidRPr="00925811">
              <w:rPr>
                <w:rFonts w:cs="Arial"/>
                <w:sz w:val="22"/>
                <w:szCs w:val="22"/>
              </w:rPr>
              <w:t>I –</w:t>
            </w:r>
          </w:p>
        </w:tc>
      </w:tr>
      <w:tr w:rsidR="008C5D0F" w:rsidRPr="00925811" w:rsidTr="00AF6AE2">
        <w:trPr>
          <w:jc w:val="center"/>
        </w:trPr>
        <w:tc>
          <w:tcPr>
            <w:tcW w:w="7821" w:type="dxa"/>
          </w:tcPr>
          <w:p w:rsidR="008C5D0F" w:rsidRPr="00925811" w:rsidRDefault="008C5D0F" w:rsidP="00EE721F">
            <w:pPr>
              <w:jc w:val="both"/>
              <w:rPr>
                <w:rFonts w:cs="Arial"/>
              </w:rPr>
            </w:pPr>
            <w:r w:rsidRPr="00925811">
              <w:rPr>
                <w:rFonts w:cs="Arial"/>
                <w:sz w:val="22"/>
                <w:szCs w:val="22"/>
              </w:rPr>
              <w:t xml:space="preserve">Que el Peso </w:t>
            </w:r>
            <w:r w:rsidR="00EE721F">
              <w:rPr>
                <w:rFonts w:cs="Arial"/>
                <w:sz w:val="22"/>
                <w:szCs w:val="22"/>
              </w:rPr>
              <w:t>mínimo</w:t>
            </w:r>
            <w:r w:rsidRPr="00925811">
              <w:rPr>
                <w:rFonts w:cs="Arial"/>
                <w:sz w:val="22"/>
                <w:szCs w:val="22"/>
              </w:rPr>
              <w:t xml:space="preserve"> del tractor cotizado fuese inferior a </w:t>
            </w:r>
            <w:r w:rsidR="00A0311E" w:rsidRPr="00925811">
              <w:rPr>
                <w:rFonts w:cs="Arial"/>
                <w:sz w:val="22"/>
                <w:szCs w:val="22"/>
              </w:rPr>
              <w:t>4</w:t>
            </w:r>
            <w:r w:rsidR="00B978B3" w:rsidRPr="00925811">
              <w:rPr>
                <w:rFonts w:cs="Arial"/>
                <w:sz w:val="22"/>
                <w:szCs w:val="22"/>
              </w:rPr>
              <w:t>.</w:t>
            </w:r>
            <w:r w:rsidR="002A4EB0" w:rsidRPr="00925811">
              <w:rPr>
                <w:rFonts w:cs="Arial"/>
                <w:sz w:val="22"/>
                <w:szCs w:val="22"/>
              </w:rPr>
              <w:t>2</w:t>
            </w:r>
            <w:r w:rsidR="001D7E18" w:rsidRPr="00925811">
              <w:rPr>
                <w:rFonts w:cs="Arial"/>
                <w:sz w:val="22"/>
                <w:szCs w:val="22"/>
              </w:rPr>
              <w:t>00</w:t>
            </w:r>
            <w:r w:rsidRPr="00925811">
              <w:rPr>
                <w:rFonts w:cs="Arial"/>
                <w:sz w:val="22"/>
                <w:szCs w:val="22"/>
              </w:rPr>
              <w:t xml:space="preserve"> kg, valor que debe ser brind</w:t>
            </w:r>
            <w:r w:rsidR="00646C15" w:rsidRPr="00925811">
              <w:rPr>
                <w:rFonts w:cs="Arial"/>
                <w:sz w:val="22"/>
                <w:szCs w:val="22"/>
              </w:rPr>
              <w:t>ado sin incluir el lastrado</w:t>
            </w:r>
            <w:r w:rsidRPr="00925811">
              <w:rPr>
                <w:rFonts w:cs="Arial"/>
                <w:sz w:val="22"/>
                <w:szCs w:val="22"/>
              </w:rPr>
              <w:t>.-</w:t>
            </w:r>
          </w:p>
        </w:tc>
        <w:tc>
          <w:tcPr>
            <w:tcW w:w="1474" w:type="dxa"/>
          </w:tcPr>
          <w:p w:rsidR="008C5D0F" w:rsidRPr="00925811" w:rsidRDefault="008C5D0F" w:rsidP="005E267E">
            <w:pPr>
              <w:jc w:val="center"/>
              <w:rPr>
                <w:rFonts w:cs="Arial"/>
              </w:rPr>
            </w:pPr>
          </w:p>
          <w:p w:rsidR="008C5D0F" w:rsidRPr="00925811" w:rsidRDefault="008C5D0F" w:rsidP="00716F76">
            <w:pPr>
              <w:jc w:val="center"/>
              <w:rPr>
                <w:rFonts w:cs="Arial"/>
              </w:rPr>
            </w:pPr>
            <w:r w:rsidRPr="00925811">
              <w:rPr>
                <w:rFonts w:cs="Arial"/>
                <w:sz w:val="22"/>
                <w:szCs w:val="22"/>
              </w:rPr>
              <w:t>II–, A), 1–</w:t>
            </w:r>
          </w:p>
        </w:tc>
      </w:tr>
      <w:tr w:rsidR="008C5D0F" w:rsidRPr="00925811" w:rsidTr="00AF6AE2">
        <w:trPr>
          <w:jc w:val="center"/>
        </w:trPr>
        <w:tc>
          <w:tcPr>
            <w:tcW w:w="7821" w:type="dxa"/>
          </w:tcPr>
          <w:p w:rsidR="008C5D0F" w:rsidRPr="00925811" w:rsidRDefault="008C5D0F" w:rsidP="00B26454">
            <w:pPr>
              <w:jc w:val="both"/>
              <w:rPr>
                <w:rFonts w:cs="Arial"/>
              </w:rPr>
            </w:pPr>
            <w:r w:rsidRPr="00925811">
              <w:rPr>
                <w:rFonts w:cs="Arial"/>
                <w:sz w:val="22"/>
                <w:szCs w:val="22"/>
              </w:rPr>
              <w:t>Que el tractor cotizado no cuente con tracción en la cuatro ruedas y no cumpla con la configuración de TDA.-</w:t>
            </w:r>
          </w:p>
        </w:tc>
        <w:tc>
          <w:tcPr>
            <w:tcW w:w="1474" w:type="dxa"/>
          </w:tcPr>
          <w:p w:rsidR="008C5D0F" w:rsidRPr="00925811" w:rsidRDefault="008C5D0F" w:rsidP="005E267E">
            <w:pPr>
              <w:jc w:val="center"/>
              <w:rPr>
                <w:rFonts w:cs="Arial"/>
              </w:rPr>
            </w:pPr>
          </w:p>
          <w:p w:rsidR="008C5D0F" w:rsidRPr="00925811" w:rsidRDefault="008C5D0F" w:rsidP="005E267E">
            <w:pPr>
              <w:jc w:val="center"/>
              <w:rPr>
                <w:rFonts w:cs="Arial"/>
              </w:rPr>
            </w:pPr>
            <w:r w:rsidRPr="00925811">
              <w:rPr>
                <w:rFonts w:cs="Arial"/>
                <w:sz w:val="22"/>
                <w:szCs w:val="22"/>
              </w:rPr>
              <w:t>II–, B), 1–</w:t>
            </w:r>
          </w:p>
        </w:tc>
      </w:tr>
      <w:tr w:rsidR="008C5D0F" w:rsidRPr="00925811" w:rsidTr="00AF6AE2">
        <w:trPr>
          <w:jc w:val="center"/>
        </w:trPr>
        <w:tc>
          <w:tcPr>
            <w:tcW w:w="7821" w:type="dxa"/>
          </w:tcPr>
          <w:p w:rsidR="008C5D0F" w:rsidRPr="00925811" w:rsidRDefault="008C5D0F" w:rsidP="00646C15">
            <w:pPr>
              <w:jc w:val="both"/>
              <w:rPr>
                <w:rFonts w:cs="Arial"/>
              </w:rPr>
            </w:pPr>
            <w:r w:rsidRPr="00925811">
              <w:rPr>
                <w:rFonts w:cs="Arial"/>
                <w:sz w:val="22"/>
                <w:szCs w:val="22"/>
              </w:rPr>
              <w:t>Que el tractor ofrecido cuente con un motor cuya cilindrada fu</w:t>
            </w:r>
            <w:r w:rsidR="004847B9" w:rsidRPr="00925811">
              <w:rPr>
                <w:rFonts w:cs="Arial"/>
                <w:sz w:val="22"/>
                <w:szCs w:val="22"/>
              </w:rPr>
              <w:t>e</w:t>
            </w:r>
            <w:r w:rsidRPr="00925811">
              <w:rPr>
                <w:rFonts w:cs="Arial"/>
                <w:sz w:val="22"/>
                <w:szCs w:val="22"/>
              </w:rPr>
              <w:t xml:space="preserve">ra inferior a </w:t>
            </w:r>
            <w:r w:rsidR="00646C15" w:rsidRPr="00925811">
              <w:rPr>
                <w:rFonts w:cs="Arial"/>
                <w:sz w:val="22"/>
                <w:szCs w:val="22"/>
              </w:rPr>
              <w:t>4</w:t>
            </w:r>
            <w:r w:rsidR="00B978B3" w:rsidRPr="00925811">
              <w:rPr>
                <w:rFonts w:cs="Arial"/>
                <w:sz w:val="22"/>
                <w:szCs w:val="22"/>
              </w:rPr>
              <w:t>.</w:t>
            </w:r>
            <w:r w:rsidR="00646C15" w:rsidRPr="00925811">
              <w:rPr>
                <w:rFonts w:cs="Arial"/>
                <w:sz w:val="22"/>
                <w:szCs w:val="22"/>
              </w:rPr>
              <w:t>3</w:t>
            </w:r>
            <w:r w:rsidR="00B978B3" w:rsidRPr="00925811">
              <w:rPr>
                <w:rFonts w:cs="Arial"/>
                <w:sz w:val="22"/>
                <w:szCs w:val="22"/>
              </w:rPr>
              <w:t>00</w:t>
            </w:r>
            <w:r w:rsidRPr="00925811">
              <w:rPr>
                <w:rFonts w:cs="Arial"/>
                <w:sz w:val="22"/>
                <w:szCs w:val="22"/>
              </w:rPr>
              <w:t xml:space="preserve"> cm³ o brinde una potencia inferior a los </w:t>
            </w:r>
            <w:r w:rsidR="00BE77A8" w:rsidRPr="00925811">
              <w:rPr>
                <w:rFonts w:cs="Arial"/>
                <w:sz w:val="22"/>
                <w:szCs w:val="22"/>
              </w:rPr>
              <w:t xml:space="preserve">110 </w:t>
            </w:r>
            <w:r w:rsidRPr="00925811">
              <w:rPr>
                <w:rFonts w:cs="Arial"/>
                <w:sz w:val="22"/>
                <w:szCs w:val="22"/>
              </w:rPr>
              <w:t>CV o el par mot</w:t>
            </w:r>
            <w:r w:rsidR="001D7E18" w:rsidRPr="00925811">
              <w:rPr>
                <w:rFonts w:cs="Arial"/>
                <w:sz w:val="22"/>
                <w:szCs w:val="22"/>
              </w:rPr>
              <w:t>or entregado fuese inferior a 37</w:t>
            </w:r>
            <w:r w:rsidRPr="00925811">
              <w:rPr>
                <w:rFonts w:cs="Arial"/>
                <w:sz w:val="22"/>
                <w:szCs w:val="22"/>
              </w:rPr>
              <w:t>0 Nm.-</w:t>
            </w:r>
          </w:p>
        </w:tc>
        <w:tc>
          <w:tcPr>
            <w:tcW w:w="1474" w:type="dxa"/>
          </w:tcPr>
          <w:p w:rsidR="008C5D0F" w:rsidRPr="00925811" w:rsidRDefault="008C5D0F" w:rsidP="005E267E">
            <w:pPr>
              <w:jc w:val="center"/>
              <w:rPr>
                <w:rFonts w:cs="Arial"/>
              </w:rPr>
            </w:pPr>
          </w:p>
          <w:p w:rsidR="008C5D0F" w:rsidRPr="00925811" w:rsidRDefault="008C5D0F" w:rsidP="005E267E">
            <w:pPr>
              <w:jc w:val="center"/>
              <w:rPr>
                <w:rFonts w:cs="Arial"/>
              </w:rPr>
            </w:pPr>
            <w:r w:rsidRPr="00925811">
              <w:rPr>
                <w:rFonts w:cs="Arial"/>
                <w:sz w:val="22"/>
                <w:szCs w:val="22"/>
              </w:rPr>
              <w:t xml:space="preserve">II–; B); 2– </w:t>
            </w:r>
          </w:p>
        </w:tc>
      </w:tr>
      <w:tr w:rsidR="008C5D0F" w:rsidRPr="00925811" w:rsidTr="00AF6AE2">
        <w:trPr>
          <w:jc w:val="center"/>
        </w:trPr>
        <w:tc>
          <w:tcPr>
            <w:tcW w:w="7821" w:type="dxa"/>
          </w:tcPr>
          <w:p w:rsidR="008C5D0F" w:rsidRPr="00925811" w:rsidRDefault="008C5D0F" w:rsidP="00AF6AE2">
            <w:pPr>
              <w:jc w:val="both"/>
              <w:rPr>
                <w:rFonts w:cs="Arial"/>
              </w:rPr>
            </w:pPr>
            <w:r w:rsidRPr="00925811">
              <w:rPr>
                <w:rFonts w:cs="Arial"/>
                <w:sz w:val="22"/>
                <w:szCs w:val="22"/>
              </w:rPr>
              <w:t>Que el tractor cotizado no cuente con toma de fuerza de al menos 540 RPM.-</w:t>
            </w:r>
          </w:p>
        </w:tc>
        <w:tc>
          <w:tcPr>
            <w:tcW w:w="1474" w:type="dxa"/>
          </w:tcPr>
          <w:p w:rsidR="008C5D0F" w:rsidRPr="00925811" w:rsidRDefault="008C5D0F" w:rsidP="00AF6AE2">
            <w:pPr>
              <w:jc w:val="center"/>
              <w:rPr>
                <w:rFonts w:cs="Arial"/>
              </w:rPr>
            </w:pPr>
            <w:r w:rsidRPr="00925811">
              <w:rPr>
                <w:rFonts w:cs="Arial"/>
                <w:sz w:val="22"/>
                <w:szCs w:val="22"/>
              </w:rPr>
              <w:t>II–, B), 5–</w:t>
            </w:r>
          </w:p>
        </w:tc>
      </w:tr>
      <w:tr w:rsidR="008C5D0F" w:rsidRPr="00925811" w:rsidTr="00AF6AE2">
        <w:trPr>
          <w:jc w:val="center"/>
        </w:trPr>
        <w:tc>
          <w:tcPr>
            <w:tcW w:w="7821" w:type="dxa"/>
          </w:tcPr>
          <w:p w:rsidR="008C5D0F" w:rsidRPr="00925811" w:rsidRDefault="008C5D0F" w:rsidP="00EE721F">
            <w:pPr>
              <w:jc w:val="both"/>
              <w:rPr>
                <w:rFonts w:cs="Arial"/>
                <w:bCs/>
              </w:rPr>
            </w:pPr>
            <w:r w:rsidRPr="00925811">
              <w:rPr>
                <w:rFonts w:cs="Arial"/>
                <w:bCs/>
                <w:sz w:val="22"/>
                <w:szCs w:val="22"/>
              </w:rPr>
              <w:t>Que el tractor ofrecido no cuente con cabina cerrada, acondicionador de aire y propiedades ROPS.-</w:t>
            </w:r>
          </w:p>
        </w:tc>
        <w:tc>
          <w:tcPr>
            <w:tcW w:w="1474" w:type="dxa"/>
          </w:tcPr>
          <w:p w:rsidR="008C5D0F" w:rsidRPr="00925811" w:rsidRDefault="008C5D0F" w:rsidP="005E267E">
            <w:pPr>
              <w:jc w:val="center"/>
              <w:rPr>
                <w:rFonts w:cs="Arial"/>
              </w:rPr>
            </w:pPr>
          </w:p>
          <w:p w:rsidR="008C5D0F" w:rsidRPr="00925811" w:rsidRDefault="008C5D0F" w:rsidP="005E267E">
            <w:pPr>
              <w:jc w:val="center"/>
              <w:rPr>
                <w:rFonts w:cs="Arial"/>
              </w:rPr>
            </w:pPr>
            <w:r w:rsidRPr="00925811">
              <w:rPr>
                <w:rFonts w:cs="Arial"/>
                <w:sz w:val="22"/>
                <w:szCs w:val="22"/>
              </w:rPr>
              <w:t>II–, B), 6–</w:t>
            </w:r>
          </w:p>
        </w:tc>
      </w:tr>
      <w:tr w:rsidR="008C5D0F" w:rsidRPr="00925811" w:rsidTr="00AF6AE2">
        <w:trPr>
          <w:jc w:val="center"/>
        </w:trPr>
        <w:tc>
          <w:tcPr>
            <w:tcW w:w="7821" w:type="dxa"/>
          </w:tcPr>
          <w:p w:rsidR="008C5D0F" w:rsidRPr="00925811" w:rsidRDefault="008C5D0F" w:rsidP="00EE721F">
            <w:pPr>
              <w:jc w:val="both"/>
              <w:rPr>
                <w:rFonts w:cs="Arial"/>
              </w:rPr>
            </w:pPr>
            <w:r w:rsidRPr="00925811">
              <w:rPr>
                <w:rFonts w:cs="Arial"/>
                <w:bCs/>
                <w:sz w:val="22"/>
                <w:szCs w:val="22"/>
              </w:rPr>
              <w:t xml:space="preserve">Que el tractor cotizado no cuente con dirección hidráulica y que </w:t>
            </w:r>
            <w:r w:rsidR="00EE721F">
              <w:rPr>
                <w:rFonts w:cs="Arial"/>
                <w:bCs/>
                <w:sz w:val="22"/>
                <w:szCs w:val="22"/>
              </w:rPr>
              <w:t>ésta no posea</w:t>
            </w:r>
            <w:r w:rsidRPr="00925811">
              <w:rPr>
                <w:rFonts w:cs="Arial"/>
                <w:bCs/>
                <w:sz w:val="22"/>
                <w:szCs w:val="22"/>
              </w:rPr>
              <w:t xml:space="preserve"> un circuito independiente al del sistema hidráulico de trabajo.-</w:t>
            </w:r>
          </w:p>
        </w:tc>
        <w:tc>
          <w:tcPr>
            <w:tcW w:w="1474" w:type="dxa"/>
          </w:tcPr>
          <w:p w:rsidR="008C5D0F" w:rsidRPr="00925811" w:rsidRDefault="008C5D0F" w:rsidP="005E267E">
            <w:pPr>
              <w:jc w:val="center"/>
              <w:rPr>
                <w:rFonts w:cs="Arial"/>
              </w:rPr>
            </w:pPr>
          </w:p>
          <w:p w:rsidR="008C5D0F" w:rsidRPr="00925811" w:rsidRDefault="008C5D0F" w:rsidP="005E267E">
            <w:pPr>
              <w:jc w:val="center"/>
              <w:rPr>
                <w:rFonts w:cs="Arial"/>
              </w:rPr>
            </w:pPr>
            <w:r w:rsidRPr="00925811">
              <w:rPr>
                <w:rFonts w:cs="Arial"/>
                <w:sz w:val="22"/>
                <w:szCs w:val="22"/>
              </w:rPr>
              <w:t>II–, B), 8.2–</w:t>
            </w:r>
          </w:p>
        </w:tc>
      </w:tr>
      <w:tr w:rsidR="008C5D0F" w:rsidRPr="00925811" w:rsidTr="00AF6AE2">
        <w:trPr>
          <w:jc w:val="center"/>
        </w:trPr>
        <w:tc>
          <w:tcPr>
            <w:tcW w:w="7821" w:type="dxa"/>
          </w:tcPr>
          <w:p w:rsidR="008C5D0F" w:rsidRPr="00925811" w:rsidRDefault="008C5D0F" w:rsidP="00646C15">
            <w:pPr>
              <w:jc w:val="both"/>
              <w:rPr>
                <w:rFonts w:cs="Arial"/>
              </w:rPr>
            </w:pPr>
            <w:r w:rsidRPr="00925811">
              <w:rPr>
                <w:rFonts w:cs="Arial"/>
                <w:sz w:val="22"/>
                <w:szCs w:val="22"/>
              </w:rPr>
              <w:t xml:space="preserve">Que el caudal de la bomba del sistema hidráulico del tractor ofrecido no suministre al menos </w:t>
            </w:r>
            <w:r w:rsidR="00646C15" w:rsidRPr="00925811">
              <w:rPr>
                <w:rFonts w:cs="Arial"/>
                <w:sz w:val="22"/>
                <w:szCs w:val="22"/>
              </w:rPr>
              <w:t>25</w:t>
            </w:r>
            <w:r w:rsidRPr="00925811">
              <w:rPr>
                <w:rFonts w:cs="Arial"/>
                <w:sz w:val="22"/>
                <w:szCs w:val="22"/>
              </w:rPr>
              <w:t xml:space="preserve"> ℓ/min y no cuente con al menos dos válvulas de comando para los implementos.-</w:t>
            </w:r>
          </w:p>
        </w:tc>
        <w:tc>
          <w:tcPr>
            <w:tcW w:w="1474" w:type="dxa"/>
          </w:tcPr>
          <w:p w:rsidR="008C5D0F" w:rsidRPr="00925811" w:rsidRDefault="008C5D0F" w:rsidP="005E267E">
            <w:pPr>
              <w:jc w:val="center"/>
              <w:rPr>
                <w:rFonts w:cs="Arial"/>
              </w:rPr>
            </w:pPr>
          </w:p>
          <w:p w:rsidR="008C5D0F" w:rsidRPr="00925811" w:rsidRDefault="008C5D0F" w:rsidP="005E267E">
            <w:pPr>
              <w:jc w:val="center"/>
              <w:rPr>
                <w:rFonts w:cs="Arial"/>
              </w:rPr>
            </w:pPr>
            <w:r w:rsidRPr="00925811">
              <w:rPr>
                <w:rFonts w:cs="Arial"/>
                <w:sz w:val="22"/>
                <w:szCs w:val="22"/>
              </w:rPr>
              <w:t>II–, B), 9–</w:t>
            </w:r>
          </w:p>
        </w:tc>
      </w:tr>
      <w:tr w:rsidR="008C5D0F" w:rsidRPr="00925811" w:rsidTr="00EC42AE">
        <w:trPr>
          <w:jc w:val="center"/>
        </w:trPr>
        <w:tc>
          <w:tcPr>
            <w:tcW w:w="7821" w:type="dxa"/>
          </w:tcPr>
          <w:p w:rsidR="008C5D0F" w:rsidRPr="00925811" w:rsidRDefault="008C5D0F" w:rsidP="00EC42AE">
            <w:pPr>
              <w:pStyle w:val="Sangradetextonormal"/>
              <w:ind w:left="0" w:firstLine="0"/>
              <w:rPr>
                <w:rFonts w:cs="Arial"/>
                <w:bCs/>
              </w:rPr>
            </w:pPr>
            <w:r w:rsidRPr="00925811">
              <w:rPr>
                <w:rFonts w:cs="Arial"/>
                <w:sz w:val="22"/>
                <w:szCs w:val="22"/>
              </w:rPr>
              <w:t>Que el tractor cotizado no cumpla o no cuente con los elementos y dispositivos de seguridad solicitados.-</w:t>
            </w:r>
          </w:p>
        </w:tc>
        <w:tc>
          <w:tcPr>
            <w:tcW w:w="1474" w:type="dxa"/>
            <w:vAlign w:val="center"/>
          </w:tcPr>
          <w:p w:rsidR="008C5D0F" w:rsidRPr="00925811" w:rsidRDefault="008C5D0F" w:rsidP="00EC42AE">
            <w:pPr>
              <w:rPr>
                <w:rFonts w:cs="Arial"/>
              </w:rPr>
            </w:pPr>
            <w:r w:rsidRPr="00925811">
              <w:rPr>
                <w:rFonts w:cs="Arial"/>
                <w:sz w:val="22"/>
                <w:szCs w:val="22"/>
              </w:rPr>
              <w:t>II–, B), 16–</w:t>
            </w:r>
          </w:p>
        </w:tc>
      </w:tr>
      <w:tr w:rsidR="008C5D0F" w:rsidRPr="00925811" w:rsidTr="00AF6AE2">
        <w:trPr>
          <w:jc w:val="center"/>
        </w:trPr>
        <w:tc>
          <w:tcPr>
            <w:tcW w:w="7821" w:type="dxa"/>
          </w:tcPr>
          <w:p w:rsidR="008C5D0F" w:rsidRPr="00925811" w:rsidRDefault="008C5D0F" w:rsidP="0009204E">
            <w:pPr>
              <w:pStyle w:val="Sangradetextonormal"/>
              <w:ind w:left="0" w:firstLine="0"/>
              <w:rPr>
                <w:rFonts w:cs="Arial"/>
              </w:rPr>
            </w:pPr>
            <w:r w:rsidRPr="00925811">
              <w:rPr>
                <w:rFonts w:cs="Arial"/>
                <w:bCs/>
                <w:sz w:val="22"/>
                <w:szCs w:val="22"/>
              </w:rPr>
              <w:t xml:space="preserve">Que la firma oferente no acredite servicio técnico mecánico dentro de la provincia del Chaco, con provisión de repuestos y no garanticen el funcionamiento del mismo por el termino de </w:t>
            </w:r>
            <w:r w:rsidR="0009204E">
              <w:rPr>
                <w:rFonts w:cs="Arial"/>
                <w:bCs/>
                <w:sz w:val="22"/>
                <w:szCs w:val="22"/>
              </w:rPr>
              <w:t>tres (3</w:t>
            </w:r>
            <w:r w:rsidRPr="00925811">
              <w:rPr>
                <w:rFonts w:cs="Arial"/>
                <w:bCs/>
                <w:sz w:val="22"/>
                <w:szCs w:val="22"/>
              </w:rPr>
              <w:t>) años posteriores a la adjudicación.-</w:t>
            </w:r>
          </w:p>
        </w:tc>
        <w:tc>
          <w:tcPr>
            <w:tcW w:w="1474" w:type="dxa"/>
          </w:tcPr>
          <w:p w:rsidR="008C5D0F" w:rsidRPr="00925811" w:rsidRDefault="008C5D0F" w:rsidP="005E267E">
            <w:pPr>
              <w:jc w:val="center"/>
              <w:rPr>
                <w:rFonts w:cs="Arial"/>
              </w:rPr>
            </w:pPr>
          </w:p>
          <w:p w:rsidR="008C5D0F" w:rsidRPr="00925811" w:rsidRDefault="008C5D0F" w:rsidP="005E267E">
            <w:pPr>
              <w:jc w:val="center"/>
              <w:rPr>
                <w:rFonts w:cs="Arial"/>
              </w:rPr>
            </w:pPr>
            <w:r w:rsidRPr="00925811">
              <w:rPr>
                <w:rFonts w:cs="Arial"/>
                <w:sz w:val="22"/>
                <w:szCs w:val="22"/>
              </w:rPr>
              <w:t>II–, C), 5–</w:t>
            </w:r>
          </w:p>
        </w:tc>
      </w:tr>
      <w:tr w:rsidR="008C5D0F" w:rsidRPr="00925811" w:rsidTr="00AF6AE2">
        <w:trPr>
          <w:jc w:val="center"/>
        </w:trPr>
        <w:tc>
          <w:tcPr>
            <w:tcW w:w="7821" w:type="dxa"/>
          </w:tcPr>
          <w:p w:rsidR="008C5D0F" w:rsidRPr="00925811" w:rsidRDefault="008C5D0F" w:rsidP="006C483C">
            <w:pPr>
              <w:jc w:val="both"/>
              <w:rPr>
                <w:rFonts w:cs="Arial"/>
              </w:rPr>
            </w:pPr>
            <w:r w:rsidRPr="00925811">
              <w:rPr>
                <w:rFonts w:cs="Arial"/>
                <w:bCs/>
                <w:sz w:val="22"/>
                <w:szCs w:val="22"/>
              </w:rPr>
              <w:t>Que el tractor cotizado no cuente con garantía por fallas y defectos de fabricación por el termino de al menos 1 año o 1.000 horas de trabajo.-</w:t>
            </w:r>
          </w:p>
        </w:tc>
        <w:tc>
          <w:tcPr>
            <w:tcW w:w="1474" w:type="dxa"/>
          </w:tcPr>
          <w:p w:rsidR="008C5D0F" w:rsidRPr="00925811" w:rsidRDefault="008C5D0F" w:rsidP="005E267E">
            <w:pPr>
              <w:jc w:val="center"/>
              <w:rPr>
                <w:rFonts w:cs="Arial"/>
              </w:rPr>
            </w:pPr>
          </w:p>
          <w:p w:rsidR="008C5D0F" w:rsidRPr="00925811" w:rsidRDefault="008C5D0F" w:rsidP="005E267E">
            <w:pPr>
              <w:jc w:val="center"/>
              <w:rPr>
                <w:rFonts w:cs="Arial"/>
              </w:rPr>
            </w:pPr>
            <w:r w:rsidRPr="00925811">
              <w:rPr>
                <w:rFonts w:cs="Arial"/>
                <w:sz w:val="22"/>
                <w:szCs w:val="22"/>
              </w:rPr>
              <w:t>II–, C), 6–</w:t>
            </w:r>
          </w:p>
        </w:tc>
      </w:tr>
    </w:tbl>
    <w:p w:rsidR="00AE2052" w:rsidRPr="00925811" w:rsidRDefault="00AE2052" w:rsidP="002906B3">
      <w:pPr>
        <w:jc w:val="both"/>
        <w:rPr>
          <w:rFonts w:cs="Arial"/>
          <w:sz w:val="22"/>
          <w:szCs w:val="22"/>
        </w:rPr>
      </w:pPr>
    </w:p>
    <w:p w:rsidR="00AE2052" w:rsidRPr="00925811" w:rsidRDefault="00AE2052" w:rsidP="00AE2052">
      <w:pPr>
        <w:ind w:left="748"/>
        <w:jc w:val="both"/>
        <w:rPr>
          <w:rFonts w:cs="Arial"/>
          <w:b/>
          <w:bCs/>
          <w:sz w:val="22"/>
          <w:szCs w:val="22"/>
        </w:rPr>
      </w:pPr>
      <w:r w:rsidRPr="00925811">
        <w:rPr>
          <w:rFonts w:cs="Arial"/>
          <w:b/>
          <w:bCs/>
          <w:sz w:val="22"/>
          <w:szCs w:val="22"/>
        </w:rPr>
        <w:t>8-Plazo de Entrega</w:t>
      </w:r>
    </w:p>
    <w:p w:rsidR="00AE2052" w:rsidRPr="00925811" w:rsidRDefault="00AE2052" w:rsidP="00AE2052">
      <w:pPr>
        <w:pStyle w:val="m-1204777197233571615msobodytext"/>
        <w:shd w:val="clear" w:color="auto" w:fill="FFFFFF"/>
        <w:spacing w:before="0" w:beforeAutospacing="0" w:after="0" w:afterAutospacing="0"/>
        <w:ind w:firstLine="709"/>
        <w:jc w:val="both"/>
        <w:rPr>
          <w:rFonts w:ascii="Arial" w:hAnsi="Arial" w:cs="Arial"/>
          <w:sz w:val="22"/>
          <w:szCs w:val="22"/>
          <w:lang w:val="es-ES" w:eastAsia="es-ES"/>
        </w:rPr>
      </w:pPr>
      <w:r w:rsidRPr="00925811">
        <w:rPr>
          <w:rFonts w:ascii="Arial" w:hAnsi="Arial" w:cs="Arial"/>
          <w:sz w:val="22"/>
          <w:szCs w:val="22"/>
          <w:lang w:val="es-ES" w:eastAsia="es-ES"/>
        </w:rPr>
        <w:t>El oferente deberá indicar el plazo máximo de entrega de los equipos</w:t>
      </w:r>
      <w:r w:rsidR="00646C15" w:rsidRPr="00925811">
        <w:rPr>
          <w:rFonts w:ascii="Arial" w:hAnsi="Arial" w:cs="Arial"/>
          <w:sz w:val="22"/>
          <w:szCs w:val="22"/>
          <w:lang w:val="es-ES" w:eastAsia="es-ES"/>
        </w:rPr>
        <w:t xml:space="preserve"> expresados</w:t>
      </w:r>
      <w:r w:rsidR="005F2F33">
        <w:rPr>
          <w:rFonts w:ascii="Arial" w:hAnsi="Arial" w:cs="Arial"/>
          <w:sz w:val="22"/>
          <w:szCs w:val="22"/>
          <w:lang w:val="es-ES" w:eastAsia="es-ES"/>
        </w:rPr>
        <w:t>,</w:t>
      </w:r>
      <w:r w:rsidR="00646C15" w:rsidRPr="00925811">
        <w:rPr>
          <w:rFonts w:ascii="Arial" w:hAnsi="Arial" w:cs="Arial"/>
          <w:sz w:val="22"/>
          <w:szCs w:val="22"/>
          <w:lang w:val="es-ES" w:eastAsia="es-ES"/>
        </w:rPr>
        <w:t xml:space="preserve"> en días</w:t>
      </w:r>
      <w:r w:rsidR="005F2F33">
        <w:rPr>
          <w:rFonts w:ascii="Arial" w:hAnsi="Arial" w:cs="Arial"/>
          <w:sz w:val="22"/>
          <w:szCs w:val="22"/>
          <w:lang w:val="es-ES" w:eastAsia="es-ES"/>
        </w:rPr>
        <w:t>,</w:t>
      </w:r>
      <w:r w:rsidRPr="00925811">
        <w:rPr>
          <w:rFonts w:ascii="Arial" w:hAnsi="Arial" w:cs="Arial"/>
          <w:sz w:val="22"/>
          <w:szCs w:val="22"/>
          <w:lang w:val="es-ES" w:eastAsia="es-ES"/>
        </w:rPr>
        <w:t xml:space="preserve"> en caso de resultar adjudicatario. El plazo se contará en días corridos y se computarán a partir de la fecha de notificación de la adjudicación. En caso de no cumplimiento del plazo indicado para la entrega la Dirección de Vialidad Provincial se reserva el derecho de aplicar o tramitar las sanciones estipuladas en las normas vigentes.</w:t>
      </w:r>
    </w:p>
    <w:p w:rsidR="00B30A4E" w:rsidRPr="00925811" w:rsidRDefault="00B30A4E" w:rsidP="002906B3">
      <w:pPr>
        <w:jc w:val="both"/>
        <w:rPr>
          <w:rFonts w:cs="Arial"/>
          <w:sz w:val="22"/>
          <w:szCs w:val="22"/>
          <w:lang w:val="es-ES"/>
        </w:rPr>
      </w:pPr>
    </w:p>
    <w:p w:rsidR="008C5D0F" w:rsidRPr="00925811" w:rsidRDefault="008C5D0F" w:rsidP="00BE3856">
      <w:pPr>
        <w:jc w:val="both"/>
        <w:rPr>
          <w:rFonts w:cs="Arial"/>
          <w:b/>
          <w:bCs/>
          <w:sz w:val="22"/>
          <w:szCs w:val="22"/>
        </w:rPr>
      </w:pPr>
      <w:r w:rsidRPr="00925811">
        <w:rPr>
          <w:rFonts w:cs="Arial"/>
          <w:b/>
          <w:bCs/>
          <w:sz w:val="22"/>
          <w:szCs w:val="22"/>
        </w:rPr>
        <w:t>III – CONDICIONES DE ADJUDICACIÓN</w:t>
      </w:r>
    </w:p>
    <w:p w:rsidR="008C5D0F" w:rsidRPr="00925811" w:rsidRDefault="008C5D0F" w:rsidP="00BE3856">
      <w:pPr>
        <w:jc w:val="both"/>
        <w:rPr>
          <w:rFonts w:cs="Arial"/>
          <w:sz w:val="22"/>
          <w:szCs w:val="22"/>
        </w:rPr>
      </w:pPr>
    </w:p>
    <w:p w:rsidR="008C5D0F" w:rsidRPr="00925811" w:rsidRDefault="00FF3A07" w:rsidP="00BE3856">
      <w:pPr>
        <w:pStyle w:val="Ttulo5"/>
        <w:tabs>
          <w:tab w:val="left" w:pos="-1496"/>
        </w:tabs>
        <w:rPr>
          <w:sz w:val="22"/>
          <w:szCs w:val="22"/>
        </w:rPr>
      </w:pPr>
      <w:r>
        <w:rPr>
          <w:sz w:val="22"/>
          <w:szCs w:val="22"/>
        </w:rPr>
        <w:t xml:space="preserve">A) – </w:t>
      </w:r>
      <w:r w:rsidR="008C5D0F" w:rsidRPr="00925811">
        <w:rPr>
          <w:sz w:val="22"/>
          <w:szCs w:val="22"/>
        </w:rPr>
        <w:t xml:space="preserve"> PRESUPUESTO ESTIMATIVO</w:t>
      </w:r>
    </w:p>
    <w:p w:rsidR="008C5D0F" w:rsidRPr="00925811" w:rsidRDefault="008C5D0F" w:rsidP="005F320C">
      <w:pPr>
        <w:pStyle w:val="Sangradetextonormal"/>
        <w:ind w:left="0" w:firstLine="0"/>
        <w:rPr>
          <w:rFonts w:cs="Arial"/>
          <w:sz w:val="22"/>
          <w:szCs w:val="22"/>
        </w:rPr>
      </w:pPr>
    </w:p>
    <w:p w:rsidR="008C5D0F" w:rsidRPr="00925811" w:rsidRDefault="005F320C" w:rsidP="00BE3856">
      <w:pPr>
        <w:pStyle w:val="Sangradetextonormal"/>
        <w:ind w:firstLine="0"/>
        <w:rPr>
          <w:rFonts w:cs="Arial"/>
          <w:b/>
          <w:bCs/>
          <w:sz w:val="22"/>
          <w:szCs w:val="22"/>
        </w:rPr>
      </w:pPr>
      <w:r w:rsidRPr="00925811">
        <w:rPr>
          <w:rFonts w:cs="Arial"/>
          <w:b/>
          <w:sz w:val="22"/>
          <w:szCs w:val="22"/>
        </w:rPr>
        <w:t xml:space="preserve">1 </w:t>
      </w:r>
      <w:r w:rsidR="008C5D0F" w:rsidRPr="00925811">
        <w:rPr>
          <w:rFonts w:cs="Arial"/>
          <w:b/>
          <w:sz w:val="22"/>
          <w:szCs w:val="22"/>
        </w:rPr>
        <w:t>– PRECIO UNITARIO</w:t>
      </w:r>
    </w:p>
    <w:p w:rsidR="008C5D0F" w:rsidRPr="00925811" w:rsidRDefault="008C5D0F" w:rsidP="00BE3856">
      <w:pPr>
        <w:pStyle w:val="Ttulo5"/>
        <w:tabs>
          <w:tab w:val="left" w:pos="-1496"/>
        </w:tabs>
        <w:ind w:firstLine="374"/>
        <w:rPr>
          <w:sz w:val="22"/>
          <w:szCs w:val="22"/>
        </w:rPr>
      </w:pPr>
      <w:r w:rsidRPr="00925811">
        <w:rPr>
          <w:b w:val="0"/>
          <w:sz w:val="22"/>
          <w:szCs w:val="22"/>
        </w:rPr>
        <w:t>El precio estimativo de un tractor que cumpla con las especificaciones té</w:t>
      </w:r>
      <w:r w:rsidR="00B30A4E" w:rsidRPr="00925811">
        <w:rPr>
          <w:b w:val="0"/>
          <w:sz w:val="22"/>
          <w:szCs w:val="22"/>
        </w:rPr>
        <w:t>cnicas descriptas anteriormente</w:t>
      </w:r>
      <w:r w:rsidRPr="00925811">
        <w:rPr>
          <w:b w:val="0"/>
          <w:sz w:val="22"/>
          <w:szCs w:val="22"/>
        </w:rPr>
        <w:t xml:space="preserve"> </w:t>
      </w:r>
      <w:r w:rsidR="00F32E1E" w:rsidRPr="00925811">
        <w:rPr>
          <w:b w:val="0"/>
          <w:sz w:val="22"/>
          <w:szCs w:val="22"/>
        </w:rPr>
        <w:t xml:space="preserve"> es de </w:t>
      </w:r>
      <w:r w:rsidR="00187159" w:rsidRPr="00925811">
        <w:rPr>
          <w:sz w:val="22"/>
          <w:szCs w:val="22"/>
        </w:rPr>
        <w:t>PESOS</w:t>
      </w:r>
      <w:r w:rsidRPr="00925811">
        <w:rPr>
          <w:sz w:val="22"/>
          <w:szCs w:val="22"/>
        </w:rPr>
        <w:t xml:space="preserve"> </w:t>
      </w:r>
      <w:r w:rsidR="00187159" w:rsidRPr="00925811">
        <w:rPr>
          <w:sz w:val="22"/>
          <w:szCs w:val="22"/>
        </w:rPr>
        <w:t xml:space="preserve">UN MILLON </w:t>
      </w:r>
      <w:r w:rsidR="00B30A4E" w:rsidRPr="00925811">
        <w:rPr>
          <w:sz w:val="22"/>
          <w:szCs w:val="22"/>
        </w:rPr>
        <w:t>TRES</w:t>
      </w:r>
      <w:r w:rsidR="00152990" w:rsidRPr="00925811">
        <w:rPr>
          <w:sz w:val="22"/>
          <w:szCs w:val="22"/>
        </w:rPr>
        <w:t>CIENTOS CINCUENTA</w:t>
      </w:r>
      <w:r w:rsidR="00187159" w:rsidRPr="00925811">
        <w:rPr>
          <w:sz w:val="22"/>
          <w:szCs w:val="22"/>
        </w:rPr>
        <w:t xml:space="preserve"> MIL </w:t>
      </w:r>
      <w:r w:rsidR="00152990" w:rsidRPr="00925811">
        <w:rPr>
          <w:sz w:val="22"/>
          <w:szCs w:val="22"/>
        </w:rPr>
        <w:t>CON  00/100</w:t>
      </w:r>
      <w:r w:rsidRPr="00925811">
        <w:rPr>
          <w:sz w:val="22"/>
          <w:szCs w:val="22"/>
        </w:rPr>
        <w:t xml:space="preserve"> ($ </w:t>
      </w:r>
      <w:r w:rsidR="00187159" w:rsidRPr="00925811">
        <w:rPr>
          <w:sz w:val="22"/>
          <w:szCs w:val="22"/>
        </w:rPr>
        <w:t>1.</w:t>
      </w:r>
      <w:r w:rsidR="00152990" w:rsidRPr="00925811">
        <w:rPr>
          <w:sz w:val="22"/>
          <w:szCs w:val="22"/>
        </w:rPr>
        <w:t>350.000</w:t>
      </w:r>
      <w:r w:rsidRPr="00925811">
        <w:rPr>
          <w:sz w:val="22"/>
          <w:szCs w:val="22"/>
        </w:rPr>
        <w:t>,00).-</w:t>
      </w:r>
    </w:p>
    <w:p w:rsidR="008C5D0F" w:rsidRPr="00925811" w:rsidRDefault="008C5D0F" w:rsidP="00BE3856">
      <w:pPr>
        <w:ind w:left="748"/>
        <w:jc w:val="both"/>
        <w:rPr>
          <w:rFonts w:cs="Arial"/>
          <w:b/>
          <w:bCs/>
          <w:sz w:val="22"/>
          <w:szCs w:val="22"/>
        </w:rPr>
      </w:pPr>
    </w:p>
    <w:p w:rsidR="008C5D0F" w:rsidRPr="00925811" w:rsidRDefault="001208C2" w:rsidP="004539A0">
      <w:pPr>
        <w:jc w:val="center"/>
        <w:rPr>
          <w:rFonts w:cs="Arial"/>
          <w:b/>
          <w:bCs/>
          <w:sz w:val="22"/>
          <w:szCs w:val="22"/>
        </w:rPr>
      </w:pPr>
      <w:r w:rsidRPr="00925811">
        <w:rPr>
          <w:rFonts w:cs="Arial"/>
          <w:b/>
          <w:sz w:val="22"/>
          <w:szCs w:val="22"/>
        </w:rPr>
        <w:object w:dxaOrig="9855" w:dyaOrig="1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25pt;height:75.75pt" o:ole="">
            <v:imagedata r:id="rId9" o:title=""/>
          </v:shape>
          <o:OLEObject Type="Embed" ProgID="Excel.Sheet.8" ShapeID="_x0000_i1025" DrawAspect="Content" ObjectID="_1566188291" r:id="rId10"/>
        </w:object>
      </w:r>
    </w:p>
    <w:p w:rsidR="008C5D0F" w:rsidRPr="00925811" w:rsidRDefault="005F320C" w:rsidP="00BE3856">
      <w:pPr>
        <w:ind w:left="748"/>
        <w:jc w:val="both"/>
        <w:rPr>
          <w:rFonts w:cs="Arial"/>
          <w:b/>
          <w:sz w:val="22"/>
          <w:szCs w:val="22"/>
        </w:rPr>
      </w:pPr>
      <w:r w:rsidRPr="00925811">
        <w:rPr>
          <w:rFonts w:cs="Arial"/>
          <w:b/>
          <w:bCs/>
          <w:sz w:val="22"/>
          <w:szCs w:val="22"/>
        </w:rPr>
        <w:t>2</w:t>
      </w:r>
      <w:r w:rsidR="008C5D0F" w:rsidRPr="00925811">
        <w:rPr>
          <w:rFonts w:cs="Arial"/>
          <w:b/>
          <w:bCs/>
          <w:sz w:val="22"/>
          <w:szCs w:val="22"/>
        </w:rPr>
        <w:t xml:space="preserve"> – PRESUPUESTO ESTIMATIVO</w:t>
      </w:r>
    </w:p>
    <w:p w:rsidR="008C5D0F" w:rsidRPr="00925811" w:rsidRDefault="008C5D0F" w:rsidP="00BE3856">
      <w:pPr>
        <w:pStyle w:val="Sangradetextonormal"/>
        <w:rPr>
          <w:rFonts w:cs="Arial"/>
          <w:b/>
          <w:sz w:val="22"/>
          <w:szCs w:val="22"/>
        </w:rPr>
      </w:pPr>
      <w:r w:rsidRPr="00925811">
        <w:rPr>
          <w:rFonts w:cs="Arial"/>
          <w:sz w:val="22"/>
          <w:szCs w:val="22"/>
        </w:rPr>
        <w:t xml:space="preserve">El presupuesto estimativo para la adquisición de </w:t>
      </w:r>
      <w:r w:rsidR="00877677" w:rsidRPr="00925811">
        <w:rPr>
          <w:rFonts w:cs="Arial"/>
          <w:sz w:val="22"/>
          <w:szCs w:val="22"/>
        </w:rPr>
        <w:t>diez</w:t>
      </w:r>
      <w:r w:rsidRPr="00925811">
        <w:rPr>
          <w:rFonts w:cs="Arial"/>
          <w:sz w:val="22"/>
          <w:szCs w:val="22"/>
        </w:rPr>
        <w:t xml:space="preserve"> (</w:t>
      </w:r>
      <w:r w:rsidR="00877677" w:rsidRPr="00925811">
        <w:rPr>
          <w:rFonts w:cs="Arial"/>
          <w:sz w:val="22"/>
          <w:szCs w:val="22"/>
        </w:rPr>
        <w:t>10</w:t>
      </w:r>
      <w:r w:rsidRPr="00925811">
        <w:rPr>
          <w:rFonts w:cs="Arial"/>
          <w:sz w:val="22"/>
          <w:szCs w:val="22"/>
        </w:rPr>
        <w:t>) tractores que cumplan con todos los requisitos estipulados en el presente Pliego de Especificaciones</w:t>
      </w:r>
      <w:r w:rsidR="00F32E1E" w:rsidRPr="00925811">
        <w:rPr>
          <w:rFonts w:cs="Arial"/>
          <w:sz w:val="22"/>
          <w:szCs w:val="22"/>
        </w:rPr>
        <w:t xml:space="preserve"> Técnicas</w:t>
      </w:r>
      <w:r w:rsidRPr="00925811">
        <w:rPr>
          <w:rFonts w:cs="Arial"/>
          <w:sz w:val="22"/>
          <w:szCs w:val="22"/>
        </w:rPr>
        <w:t xml:space="preserve"> es de </w:t>
      </w:r>
      <w:r w:rsidRPr="00925811">
        <w:rPr>
          <w:rFonts w:cs="Arial"/>
          <w:b/>
          <w:sz w:val="22"/>
          <w:szCs w:val="22"/>
        </w:rPr>
        <w:t xml:space="preserve">PESOS </w:t>
      </w:r>
      <w:r w:rsidR="00187159" w:rsidRPr="00925811">
        <w:rPr>
          <w:rFonts w:cs="Arial"/>
          <w:b/>
          <w:sz w:val="22"/>
          <w:szCs w:val="22"/>
        </w:rPr>
        <w:t>TRE</w:t>
      </w:r>
      <w:r w:rsidR="00877677" w:rsidRPr="00925811">
        <w:rPr>
          <w:rFonts w:cs="Arial"/>
          <w:b/>
          <w:sz w:val="22"/>
          <w:szCs w:val="22"/>
        </w:rPr>
        <w:t>CE</w:t>
      </w:r>
      <w:r w:rsidR="00187159" w:rsidRPr="00925811">
        <w:rPr>
          <w:rFonts w:cs="Arial"/>
          <w:b/>
          <w:sz w:val="22"/>
          <w:szCs w:val="22"/>
        </w:rPr>
        <w:t xml:space="preserve"> MILLONES </w:t>
      </w:r>
      <w:r w:rsidR="00877677" w:rsidRPr="00925811">
        <w:rPr>
          <w:rFonts w:cs="Arial"/>
          <w:b/>
          <w:sz w:val="22"/>
          <w:szCs w:val="22"/>
        </w:rPr>
        <w:t>QUINIENTOS</w:t>
      </w:r>
      <w:r w:rsidRPr="00925811">
        <w:rPr>
          <w:rFonts w:cs="Arial"/>
          <w:b/>
          <w:sz w:val="22"/>
          <w:szCs w:val="22"/>
        </w:rPr>
        <w:t xml:space="preserve"> MIL </w:t>
      </w:r>
      <w:r w:rsidR="00187159" w:rsidRPr="00925811">
        <w:rPr>
          <w:rFonts w:cs="Arial"/>
          <w:b/>
          <w:sz w:val="22"/>
          <w:szCs w:val="22"/>
        </w:rPr>
        <w:t xml:space="preserve"> </w:t>
      </w:r>
      <w:r w:rsidR="00877677" w:rsidRPr="00925811">
        <w:rPr>
          <w:rFonts w:cs="Arial"/>
          <w:b/>
          <w:sz w:val="22"/>
          <w:szCs w:val="22"/>
        </w:rPr>
        <w:t>CON 00/100</w:t>
      </w:r>
      <w:r w:rsidRPr="00925811">
        <w:rPr>
          <w:rFonts w:cs="Arial"/>
          <w:b/>
          <w:sz w:val="22"/>
          <w:szCs w:val="22"/>
        </w:rPr>
        <w:t xml:space="preserve"> ($ </w:t>
      </w:r>
      <w:r w:rsidR="00877677" w:rsidRPr="00925811">
        <w:rPr>
          <w:rFonts w:cs="Arial"/>
          <w:b/>
          <w:sz w:val="22"/>
          <w:szCs w:val="22"/>
        </w:rPr>
        <w:t>13</w:t>
      </w:r>
      <w:r w:rsidRPr="00925811">
        <w:rPr>
          <w:rFonts w:cs="Arial"/>
          <w:b/>
          <w:sz w:val="22"/>
          <w:szCs w:val="22"/>
        </w:rPr>
        <w:t>.</w:t>
      </w:r>
      <w:r w:rsidR="00877677" w:rsidRPr="00925811">
        <w:rPr>
          <w:rFonts w:cs="Arial"/>
          <w:b/>
          <w:sz w:val="22"/>
          <w:szCs w:val="22"/>
        </w:rPr>
        <w:t>500.000</w:t>
      </w:r>
      <w:r w:rsidRPr="00925811">
        <w:rPr>
          <w:rFonts w:cs="Arial"/>
          <w:b/>
          <w:sz w:val="22"/>
          <w:szCs w:val="22"/>
        </w:rPr>
        <w:t>,00).-</w:t>
      </w:r>
    </w:p>
    <w:p w:rsidR="008C5D0F" w:rsidRPr="00925811" w:rsidRDefault="008C5D0F" w:rsidP="00BE3856">
      <w:pPr>
        <w:pStyle w:val="Sangradetextonormal"/>
        <w:rPr>
          <w:rFonts w:cs="Arial"/>
          <w:sz w:val="22"/>
          <w:szCs w:val="22"/>
        </w:rPr>
      </w:pPr>
    </w:p>
    <w:p w:rsidR="008C5D0F" w:rsidRPr="00925811" w:rsidRDefault="005F320C" w:rsidP="00BE3856">
      <w:pPr>
        <w:ind w:left="748"/>
        <w:jc w:val="both"/>
        <w:rPr>
          <w:rFonts w:cs="Arial"/>
          <w:b/>
          <w:bCs/>
          <w:sz w:val="22"/>
          <w:szCs w:val="22"/>
        </w:rPr>
      </w:pPr>
      <w:r w:rsidRPr="00925811">
        <w:rPr>
          <w:rFonts w:cs="Arial"/>
          <w:b/>
          <w:bCs/>
          <w:sz w:val="22"/>
          <w:szCs w:val="22"/>
        </w:rPr>
        <w:t>3</w:t>
      </w:r>
      <w:r w:rsidR="008C5D0F" w:rsidRPr="00925811">
        <w:rPr>
          <w:rFonts w:cs="Arial"/>
          <w:b/>
          <w:bCs/>
          <w:sz w:val="22"/>
          <w:szCs w:val="22"/>
        </w:rPr>
        <w:t xml:space="preserve"> – PRECIO CONFORMADO</w:t>
      </w:r>
    </w:p>
    <w:p w:rsidR="00295E11" w:rsidRDefault="008C5D0F" w:rsidP="00BE3856">
      <w:pPr>
        <w:pStyle w:val="Sangradetextonormal"/>
        <w:rPr>
          <w:rFonts w:cs="Arial"/>
          <w:sz w:val="22"/>
          <w:szCs w:val="22"/>
        </w:rPr>
      </w:pPr>
      <w:r w:rsidRPr="00925811">
        <w:rPr>
          <w:rFonts w:cs="Arial"/>
          <w:sz w:val="22"/>
          <w:szCs w:val="22"/>
        </w:rPr>
        <w:t>El precio conformado se constituye por el total de la oferta, más todo otro importe que resulte necesario para concretar la entrega de las unidades, como ser fletes, inscripción, siendo estos conceptos meramente enunciativos.</w:t>
      </w:r>
    </w:p>
    <w:p w:rsidR="008C5D0F" w:rsidRPr="00925811" w:rsidRDefault="008C5D0F" w:rsidP="00BE3856">
      <w:pPr>
        <w:pStyle w:val="Sangradetextonormal"/>
        <w:rPr>
          <w:rFonts w:cs="Arial"/>
          <w:sz w:val="22"/>
          <w:szCs w:val="22"/>
        </w:rPr>
      </w:pPr>
      <w:r w:rsidRPr="00925811">
        <w:rPr>
          <w:rFonts w:cs="Arial"/>
          <w:sz w:val="22"/>
          <w:szCs w:val="22"/>
        </w:rPr>
        <w:t xml:space="preserve"> </w:t>
      </w:r>
      <w:r w:rsidRPr="00925811">
        <w:rPr>
          <w:rFonts w:cs="Arial"/>
          <w:b/>
          <w:bCs/>
          <w:sz w:val="22"/>
          <w:szCs w:val="22"/>
        </w:rPr>
        <w:t>No se aceptaran costos que no estén considerados y expresados en la oferta.</w:t>
      </w:r>
      <w:r w:rsidRPr="00925811">
        <w:rPr>
          <w:rFonts w:cs="Arial"/>
          <w:sz w:val="22"/>
          <w:szCs w:val="22"/>
        </w:rPr>
        <w:t xml:space="preserve"> </w:t>
      </w:r>
    </w:p>
    <w:p w:rsidR="0075076F" w:rsidRPr="00925811" w:rsidRDefault="0075076F" w:rsidP="00BE3856">
      <w:pPr>
        <w:ind w:left="748" w:firstLine="374"/>
        <w:jc w:val="both"/>
        <w:rPr>
          <w:rFonts w:cs="Arial"/>
          <w:sz w:val="22"/>
          <w:szCs w:val="22"/>
        </w:rPr>
      </w:pPr>
    </w:p>
    <w:p w:rsidR="000E359C" w:rsidRPr="00925811" w:rsidRDefault="000E359C" w:rsidP="000E359C">
      <w:pPr>
        <w:ind w:left="748"/>
        <w:jc w:val="both"/>
        <w:rPr>
          <w:rFonts w:cs="Arial"/>
          <w:b/>
          <w:bCs/>
          <w:sz w:val="22"/>
          <w:szCs w:val="22"/>
        </w:rPr>
      </w:pPr>
      <w:r w:rsidRPr="00925811">
        <w:rPr>
          <w:rFonts w:cs="Arial"/>
          <w:b/>
          <w:bCs/>
          <w:sz w:val="22"/>
          <w:szCs w:val="22"/>
        </w:rPr>
        <w:t>4 – INSCRIPCION INICIAL:</w:t>
      </w:r>
    </w:p>
    <w:p w:rsidR="000E359C" w:rsidRPr="00925811" w:rsidRDefault="00925BC6" w:rsidP="0075076F">
      <w:pPr>
        <w:ind w:left="748" w:firstLine="374"/>
        <w:jc w:val="both"/>
        <w:rPr>
          <w:rFonts w:cs="Arial"/>
          <w:sz w:val="22"/>
          <w:szCs w:val="22"/>
        </w:rPr>
      </w:pPr>
      <w:r>
        <w:rPr>
          <w:rFonts w:cs="Arial"/>
          <w:sz w:val="22"/>
          <w:szCs w:val="22"/>
        </w:rPr>
        <w:t xml:space="preserve">    </w:t>
      </w:r>
      <w:r>
        <w:rPr>
          <w:rFonts w:cs="Arial"/>
          <w:sz w:val="22"/>
          <w:szCs w:val="22"/>
        </w:rPr>
        <w:tab/>
        <w:t xml:space="preserve">     Los costos de i</w:t>
      </w:r>
      <w:r w:rsidR="000E359C" w:rsidRPr="00925811">
        <w:rPr>
          <w:rFonts w:cs="Arial"/>
          <w:sz w:val="22"/>
          <w:szCs w:val="22"/>
        </w:rPr>
        <w:t xml:space="preserve">nscripción </w:t>
      </w:r>
      <w:r>
        <w:rPr>
          <w:rFonts w:cs="Arial"/>
          <w:sz w:val="22"/>
          <w:szCs w:val="22"/>
        </w:rPr>
        <w:t>i</w:t>
      </w:r>
      <w:r w:rsidR="000E359C" w:rsidRPr="00925811">
        <w:rPr>
          <w:rFonts w:cs="Arial"/>
          <w:sz w:val="22"/>
          <w:szCs w:val="22"/>
        </w:rPr>
        <w:t>nicial del vehículo, en el Registro Nacional de la Propiedad del Automotor</w:t>
      </w:r>
      <w:r>
        <w:rPr>
          <w:rFonts w:cs="Arial"/>
          <w:sz w:val="22"/>
          <w:szCs w:val="22"/>
        </w:rPr>
        <w:t xml:space="preserve"> y M</w:t>
      </w:r>
      <w:r w:rsidR="00925811">
        <w:rPr>
          <w:rFonts w:cs="Arial"/>
          <w:sz w:val="22"/>
          <w:szCs w:val="22"/>
        </w:rPr>
        <w:t>aquinarias</w:t>
      </w:r>
      <w:r w:rsidR="000E359C" w:rsidRPr="00925811">
        <w:rPr>
          <w:rFonts w:cs="Arial"/>
          <w:sz w:val="22"/>
          <w:szCs w:val="22"/>
        </w:rPr>
        <w:t>, deberán ser incluidos en el precio conformado, como así también los de patentamiento</w:t>
      </w:r>
      <w:r w:rsidR="0075076F" w:rsidRPr="00925811">
        <w:rPr>
          <w:rFonts w:cs="Arial"/>
          <w:sz w:val="22"/>
          <w:szCs w:val="22"/>
        </w:rPr>
        <w:t>, transferencia</w:t>
      </w:r>
      <w:r w:rsidR="000E359C" w:rsidRPr="00925811">
        <w:rPr>
          <w:rFonts w:cs="Arial"/>
          <w:sz w:val="22"/>
          <w:szCs w:val="22"/>
        </w:rPr>
        <w:t xml:space="preserve"> y todo otro gasto</w:t>
      </w:r>
      <w:r>
        <w:rPr>
          <w:rFonts w:cs="Arial"/>
          <w:sz w:val="22"/>
          <w:szCs w:val="22"/>
        </w:rPr>
        <w:t xml:space="preserve">, </w:t>
      </w:r>
      <w:r w:rsidR="000E359C" w:rsidRPr="00925811">
        <w:rPr>
          <w:rFonts w:cs="Arial"/>
          <w:sz w:val="22"/>
          <w:szCs w:val="22"/>
        </w:rPr>
        <w:t xml:space="preserve"> que permita la circulación legal del mismo.</w:t>
      </w:r>
    </w:p>
    <w:p w:rsidR="000E359C" w:rsidRPr="00925811" w:rsidRDefault="000E359C" w:rsidP="00BE3856">
      <w:pPr>
        <w:ind w:left="748" w:firstLine="374"/>
        <w:jc w:val="both"/>
        <w:rPr>
          <w:rFonts w:cs="Arial"/>
          <w:sz w:val="22"/>
          <w:szCs w:val="22"/>
        </w:rPr>
      </w:pPr>
    </w:p>
    <w:p w:rsidR="008C5D0F" w:rsidRPr="00925811" w:rsidRDefault="0075076F" w:rsidP="00BE3856">
      <w:pPr>
        <w:ind w:left="748"/>
        <w:jc w:val="both"/>
        <w:rPr>
          <w:rFonts w:cs="Arial"/>
          <w:b/>
          <w:bCs/>
          <w:sz w:val="22"/>
          <w:szCs w:val="22"/>
        </w:rPr>
      </w:pPr>
      <w:r w:rsidRPr="00925811">
        <w:rPr>
          <w:rFonts w:cs="Arial"/>
          <w:b/>
          <w:bCs/>
          <w:sz w:val="22"/>
          <w:szCs w:val="22"/>
        </w:rPr>
        <w:t>5</w:t>
      </w:r>
      <w:r w:rsidR="008C5D0F" w:rsidRPr="00925811">
        <w:rPr>
          <w:rFonts w:cs="Arial"/>
          <w:b/>
          <w:bCs/>
          <w:sz w:val="22"/>
          <w:szCs w:val="22"/>
        </w:rPr>
        <w:t>– FORMA Y LUGAR DE ENTREGA</w:t>
      </w:r>
    </w:p>
    <w:p w:rsidR="008C5D0F" w:rsidRPr="00925811" w:rsidRDefault="008C5D0F" w:rsidP="00BE3856">
      <w:pPr>
        <w:ind w:left="748" w:firstLine="386"/>
        <w:jc w:val="both"/>
        <w:rPr>
          <w:rFonts w:cs="Arial"/>
          <w:bCs/>
          <w:sz w:val="22"/>
          <w:szCs w:val="22"/>
        </w:rPr>
      </w:pPr>
      <w:r w:rsidRPr="00925811">
        <w:rPr>
          <w:rFonts w:cs="Arial"/>
          <w:bCs/>
          <w:sz w:val="22"/>
          <w:szCs w:val="22"/>
        </w:rPr>
        <w:t>La entrega de la totalidad de los tractores a la D.V</w:t>
      </w:r>
      <w:r w:rsidR="00B123DD" w:rsidRPr="00925811">
        <w:rPr>
          <w:rFonts w:cs="Arial"/>
          <w:bCs/>
          <w:sz w:val="22"/>
          <w:szCs w:val="22"/>
        </w:rPr>
        <w:t>.P.,</w:t>
      </w:r>
      <w:r w:rsidRPr="00925811">
        <w:rPr>
          <w:rFonts w:cs="Arial"/>
          <w:bCs/>
          <w:sz w:val="22"/>
          <w:szCs w:val="22"/>
        </w:rPr>
        <w:t xml:space="preserve"> por parte del adjudicatario, se realizará en el plazo indicado por el mismo y a partir del ingreso del último de ellos se procederá a la inspección de los tractores para luego realizar la conformación de la factura correspondiente y autorizar el pago de la misma.-</w:t>
      </w:r>
    </w:p>
    <w:p w:rsidR="008C5D0F" w:rsidRPr="00925811" w:rsidRDefault="008C5D0F" w:rsidP="00F81FA4">
      <w:pPr>
        <w:pStyle w:val="Sangradetextonormal"/>
        <w:rPr>
          <w:rFonts w:cs="Arial"/>
          <w:sz w:val="22"/>
          <w:szCs w:val="22"/>
        </w:rPr>
      </w:pPr>
      <w:r w:rsidRPr="00925811">
        <w:rPr>
          <w:rFonts w:cs="Arial"/>
          <w:sz w:val="22"/>
          <w:szCs w:val="22"/>
        </w:rPr>
        <w:t xml:space="preserve">Los tractores deberán ser entregados en los Talleres Centrales de la Dirección de Vialidad Provincial, sito en Av. 25 de Mayo </w:t>
      </w:r>
      <w:r w:rsidR="00AA4858">
        <w:rPr>
          <w:rFonts w:cs="Arial"/>
          <w:sz w:val="22"/>
          <w:szCs w:val="22"/>
        </w:rPr>
        <w:t>(</w:t>
      </w:r>
      <w:r w:rsidRPr="00925811">
        <w:rPr>
          <w:rFonts w:cs="Arial"/>
          <w:sz w:val="22"/>
          <w:szCs w:val="22"/>
        </w:rPr>
        <w:t>prolongación</w:t>
      </w:r>
      <w:r w:rsidR="00AA4858">
        <w:rPr>
          <w:rFonts w:cs="Arial"/>
          <w:sz w:val="22"/>
          <w:szCs w:val="22"/>
        </w:rPr>
        <w:t>)</w:t>
      </w:r>
      <w:r w:rsidRPr="00925811">
        <w:rPr>
          <w:rFonts w:cs="Arial"/>
          <w:sz w:val="22"/>
          <w:szCs w:val="22"/>
        </w:rPr>
        <w:t xml:space="preserve"> y Ruta Nacional Nº 11, de la ciudad de Resistencia, en el horario de </w:t>
      </w:r>
      <w:smartTag w:uri="urn:schemas-microsoft-com:office:smarttags" w:element="metricconverter">
        <w:smartTagPr>
          <w:attr w:name="ProductID" w:val="6,30 a"/>
        </w:smartTagPr>
        <w:r w:rsidRPr="00925811">
          <w:rPr>
            <w:rFonts w:cs="Arial"/>
            <w:sz w:val="22"/>
            <w:szCs w:val="22"/>
          </w:rPr>
          <w:t>6,30 a</w:t>
        </w:r>
      </w:smartTag>
      <w:r w:rsidRPr="00925811">
        <w:rPr>
          <w:rFonts w:cs="Arial"/>
          <w:sz w:val="22"/>
          <w:szCs w:val="22"/>
        </w:rPr>
        <w:t xml:space="preserve"> 12 horas.</w:t>
      </w:r>
    </w:p>
    <w:p w:rsidR="008C5D0F" w:rsidRPr="00925811" w:rsidRDefault="008C5D0F" w:rsidP="00F81FA4">
      <w:pPr>
        <w:pStyle w:val="Sangradetextonormal"/>
        <w:rPr>
          <w:rFonts w:cs="Arial"/>
          <w:sz w:val="22"/>
          <w:szCs w:val="22"/>
        </w:rPr>
      </w:pPr>
      <w:r w:rsidRPr="00925811">
        <w:rPr>
          <w:rFonts w:cs="Arial"/>
          <w:sz w:val="22"/>
          <w:szCs w:val="22"/>
        </w:rPr>
        <w:t>Las unidades serán entregadas a fin de su revisión y control y una vez efectuado el mismo, se confeccionará el acta de recepción provisoria de las unidades  y se conformará la factura para su trámite de pago,  previa realización de los cursos de capacitación requeridos en el punto 4 – apartado C) sección II.-</w:t>
      </w:r>
    </w:p>
    <w:p w:rsidR="000C51DF" w:rsidRPr="00925811" w:rsidRDefault="000C51DF" w:rsidP="00BE3856">
      <w:pPr>
        <w:pStyle w:val="Sangradetextonormal"/>
        <w:ind w:hanging="374"/>
        <w:rPr>
          <w:rFonts w:cs="Arial"/>
          <w:b/>
          <w:bCs/>
          <w:sz w:val="22"/>
          <w:szCs w:val="22"/>
        </w:rPr>
      </w:pPr>
    </w:p>
    <w:p w:rsidR="008C5D0F" w:rsidRPr="00925811" w:rsidRDefault="008C5D0F" w:rsidP="00BE3856">
      <w:pPr>
        <w:pStyle w:val="Sangradetextonormal"/>
        <w:ind w:hanging="374"/>
        <w:rPr>
          <w:rFonts w:cs="Arial"/>
          <w:b/>
          <w:bCs/>
          <w:sz w:val="22"/>
          <w:szCs w:val="22"/>
        </w:rPr>
      </w:pPr>
      <w:r w:rsidRPr="00925811">
        <w:rPr>
          <w:rFonts w:cs="Arial"/>
          <w:b/>
          <w:bCs/>
          <w:sz w:val="22"/>
          <w:szCs w:val="22"/>
        </w:rPr>
        <w:t>B) – CRITERIO DE ADJUDICACIÓN</w:t>
      </w:r>
    </w:p>
    <w:p w:rsidR="008C5D0F" w:rsidRPr="00925811" w:rsidRDefault="008C5D0F" w:rsidP="00BE3856">
      <w:pPr>
        <w:pStyle w:val="Sangradetextonormal"/>
        <w:rPr>
          <w:rFonts w:cs="Arial"/>
          <w:sz w:val="22"/>
          <w:szCs w:val="22"/>
        </w:rPr>
      </w:pPr>
      <w:r w:rsidRPr="00925811">
        <w:rPr>
          <w:rFonts w:cs="Arial"/>
          <w:sz w:val="22"/>
          <w:szCs w:val="22"/>
        </w:rPr>
        <w:t>La adjudicación se realizar</w:t>
      </w:r>
      <w:r w:rsidR="008D1F47">
        <w:rPr>
          <w:rFonts w:cs="Arial"/>
          <w:sz w:val="22"/>
          <w:szCs w:val="22"/>
        </w:rPr>
        <w:t>á</w:t>
      </w:r>
      <w:r w:rsidRPr="00925811">
        <w:rPr>
          <w:rFonts w:cs="Arial"/>
          <w:sz w:val="22"/>
          <w:szCs w:val="22"/>
        </w:rPr>
        <w:t xml:space="preserve"> por un sistema de puntaje, los que se asignarán a las diferentes ofertas analizando y valuando los conceptos descriptos en el siguiente cuadro:</w:t>
      </w:r>
    </w:p>
    <w:p w:rsidR="008C5D0F" w:rsidRPr="00925811" w:rsidRDefault="008C5D0F" w:rsidP="00BE3856">
      <w:pPr>
        <w:pStyle w:val="Sangradetextonormal"/>
        <w:rPr>
          <w:rFonts w:cs="Arial"/>
          <w:sz w:val="22"/>
          <w:szCs w:val="22"/>
        </w:rPr>
      </w:pPr>
    </w:p>
    <w:tbl>
      <w:tblPr>
        <w:tblW w:w="9646" w:type="dxa"/>
        <w:jc w:val="center"/>
        <w:tblInd w:w="1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9"/>
        <w:gridCol w:w="7230"/>
        <w:gridCol w:w="1417"/>
      </w:tblGrid>
      <w:tr w:rsidR="008C5D0F" w:rsidRPr="00925811" w:rsidTr="00925811">
        <w:trPr>
          <w:jc w:val="center"/>
        </w:trPr>
        <w:tc>
          <w:tcPr>
            <w:tcW w:w="999" w:type="dxa"/>
          </w:tcPr>
          <w:p w:rsidR="008C5D0F" w:rsidRPr="00925811" w:rsidRDefault="008C5D0F" w:rsidP="006464A8">
            <w:pPr>
              <w:pStyle w:val="Sangradetextonormal"/>
              <w:ind w:left="0" w:firstLine="0"/>
              <w:jc w:val="center"/>
              <w:rPr>
                <w:rFonts w:cs="Arial"/>
                <w:b/>
                <w:bCs/>
              </w:rPr>
            </w:pPr>
            <w:r w:rsidRPr="00925811">
              <w:rPr>
                <w:rFonts w:cs="Arial"/>
                <w:b/>
                <w:bCs/>
                <w:sz w:val="22"/>
                <w:szCs w:val="22"/>
              </w:rPr>
              <w:t>1.1</w:t>
            </w:r>
          </w:p>
        </w:tc>
        <w:tc>
          <w:tcPr>
            <w:tcW w:w="7230" w:type="dxa"/>
          </w:tcPr>
          <w:p w:rsidR="008C5D0F" w:rsidRPr="00925811" w:rsidRDefault="008C5D0F" w:rsidP="006464A8">
            <w:pPr>
              <w:pStyle w:val="Sangradetextonormal"/>
              <w:ind w:left="0" w:firstLine="0"/>
              <w:rPr>
                <w:rFonts w:cs="Arial"/>
                <w:b/>
                <w:bCs/>
              </w:rPr>
            </w:pPr>
            <w:r w:rsidRPr="00925811">
              <w:rPr>
                <w:rFonts w:cs="Arial"/>
                <w:b/>
                <w:bCs/>
                <w:sz w:val="22"/>
                <w:szCs w:val="22"/>
              </w:rPr>
              <w:t>Por mejor precio</w:t>
            </w:r>
          </w:p>
        </w:tc>
        <w:tc>
          <w:tcPr>
            <w:tcW w:w="1417" w:type="dxa"/>
          </w:tcPr>
          <w:p w:rsidR="008C5D0F" w:rsidRPr="00925811" w:rsidRDefault="005F320C" w:rsidP="006464A8">
            <w:pPr>
              <w:pStyle w:val="Sangradetextonormal"/>
              <w:ind w:left="0" w:firstLine="0"/>
              <w:jc w:val="center"/>
              <w:rPr>
                <w:rFonts w:cs="Arial"/>
                <w:b/>
                <w:bCs/>
              </w:rPr>
            </w:pPr>
            <w:r w:rsidRPr="00925811">
              <w:rPr>
                <w:rFonts w:cs="Arial"/>
                <w:b/>
                <w:bCs/>
                <w:sz w:val="22"/>
                <w:szCs w:val="22"/>
              </w:rPr>
              <w:t>65</w:t>
            </w:r>
            <w:r w:rsidR="008C5D0F" w:rsidRPr="00925811">
              <w:rPr>
                <w:rFonts w:cs="Arial"/>
                <w:b/>
                <w:bCs/>
                <w:sz w:val="22"/>
                <w:szCs w:val="22"/>
              </w:rPr>
              <w:t xml:space="preserve"> puntos</w:t>
            </w:r>
          </w:p>
        </w:tc>
      </w:tr>
      <w:tr w:rsidR="008C5D0F" w:rsidRPr="00925811" w:rsidTr="00925811">
        <w:trPr>
          <w:jc w:val="center"/>
        </w:trPr>
        <w:tc>
          <w:tcPr>
            <w:tcW w:w="999" w:type="dxa"/>
          </w:tcPr>
          <w:p w:rsidR="008C5D0F" w:rsidRPr="00925811" w:rsidRDefault="008C5D0F" w:rsidP="006464A8">
            <w:pPr>
              <w:pStyle w:val="Sangradetextonormal"/>
              <w:ind w:left="0" w:firstLine="0"/>
              <w:jc w:val="center"/>
              <w:rPr>
                <w:rFonts w:cs="Arial"/>
                <w:b/>
                <w:bCs/>
              </w:rPr>
            </w:pPr>
            <w:r w:rsidRPr="00925811">
              <w:rPr>
                <w:rFonts w:cs="Arial"/>
                <w:b/>
                <w:bCs/>
                <w:sz w:val="22"/>
                <w:szCs w:val="22"/>
              </w:rPr>
              <w:t>1.2</w:t>
            </w:r>
          </w:p>
        </w:tc>
        <w:tc>
          <w:tcPr>
            <w:tcW w:w="7230" w:type="dxa"/>
          </w:tcPr>
          <w:p w:rsidR="008C5D0F" w:rsidRPr="00925811" w:rsidRDefault="008C5D0F" w:rsidP="006464A8">
            <w:pPr>
              <w:pStyle w:val="Sangradetextonormal"/>
              <w:ind w:left="0" w:firstLine="0"/>
              <w:rPr>
                <w:rFonts w:cs="Arial"/>
                <w:b/>
                <w:bCs/>
              </w:rPr>
            </w:pPr>
            <w:r w:rsidRPr="00925811">
              <w:rPr>
                <w:rFonts w:cs="Arial"/>
                <w:b/>
                <w:bCs/>
                <w:sz w:val="22"/>
                <w:szCs w:val="22"/>
              </w:rPr>
              <w:t>Por menor plazo de entrega</w:t>
            </w:r>
          </w:p>
        </w:tc>
        <w:tc>
          <w:tcPr>
            <w:tcW w:w="1417" w:type="dxa"/>
          </w:tcPr>
          <w:p w:rsidR="008C5D0F" w:rsidRPr="00925811" w:rsidRDefault="005F320C" w:rsidP="006464A8">
            <w:pPr>
              <w:pStyle w:val="Sangradetextonormal"/>
              <w:ind w:left="0" w:firstLine="0"/>
              <w:jc w:val="center"/>
              <w:rPr>
                <w:rFonts w:cs="Arial"/>
                <w:b/>
                <w:bCs/>
              </w:rPr>
            </w:pPr>
            <w:r w:rsidRPr="00925811">
              <w:rPr>
                <w:rFonts w:cs="Arial"/>
                <w:b/>
                <w:bCs/>
                <w:sz w:val="22"/>
                <w:szCs w:val="22"/>
              </w:rPr>
              <w:t>5</w:t>
            </w:r>
            <w:r w:rsidR="008C5D0F" w:rsidRPr="00925811">
              <w:rPr>
                <w:rFonts w:cs="Arial"/>
                <w:b/>
                <w:bCs/>
                <w:sz w:val="22"/>
                <w:szCs w:val="22"/>
              </w:rPr>
              <w:t xml:space="preserve"> puntos</w:t>
            </w:r>
          </w:p>
        </w:tc>
      </w:tr>
      <w:tr w:rsidR="008C5D0F" w:rsidRPr="00925811" w:rsidTr="00925811">
        <w:trPr>
          <w:jc w:val="center"/>
        </w:trPr>
        <w:tc>
          <w:tcPr>
            <w:tcW w:w="999" w:type="dxa"/>
          </w:tcPr>
          <w:p w:rsidR="008C5D0F" w:rsidRPr="00925811" w:rsidRDefault="008C5D0F" w:rsidP="006464A8">
            <w:pPr>
              <w:pStyle w:val="Sangradetextonormal"/>
              <w:ind w:left="0" w:firstLine="0"/>
              <w:jc w:val="center"/>
              <w:rPr>
                <w:rFonts w:cs="Arial"/>
                <w:b/>
                <w:bCs/>
              </w:rPr>
            </w:pPr>
            <w:r w:rsidRPr="00925811">
              <w:rPr>
                <w:rFonts w:cs="Arial"/>
                <w:b/>
                <w:bCs/>
                <w:sz w:val="22"/>
                <w:szCs w:val="22"/>
              </w:rPr>
              <w:t>1.3</w:t>
            </w:r>
          </w:p>
        </w:tc>
        <w:tc>
          <w:tcPr>
            <w:tcW w:w="7230" w:type="dxa"/>
          </w:tcPr>
          <w:p w:rsidR="008C5D0F" w:rsidRPr="00925811" w:rsidRDefault="008C5D0F" w:rsidP="006464A8">
            <w:pPr>
              <w:pStyle w:val="Sangradetextonormal"/>
              <w:ind w:left="0" w:firstLine="0"/>
              <w:rPr>
                <w:rFonts w:cs="Arial"/>
                <w:b/>
                <w:bCs/>
              </w:rPr>
            </w:pPr>
            <w:r w:rsidRPr="00925811">
              <w:rPr>
                <w:rFonts w:cs="Arial"/>
                <w:b/>
                <w:bCs/>
                <w:sz w:val="22"/>
                <w:szCs w:val="22"/>
              </w:rPr>
              <w:t>Por aspectos Técnicos</w:t>
            </w:r>
          </w:p>
        </w:tc>
        <w:tc>
          <w:tcPr>
            <w:tcW w:w="1417" w:type="dxa"/>
          </w:tcPr>
          <w:p w:rsidR="008C5D0F" w:rsidRPr="00925811" w:rsidRDefault="008C5D0F" w:rsidP="006464A8">
            <w:pPr>
              <w:pStyle w:val="Sangradetextonormal"/>
              <w:ind w:left="0" w:firstLine="0"/>
              <w:jc w:val="center"/>
              <w:rPr>
                <w:rFonts w:cs="Arial"/>
                <w:b/>
                <w:bCs/>
              </w:rPr>
            </w:pPr>
            <w:r w:rsidRPr="00925811">
              <w:rPr>
                <w:rFonts w:cs="Arial"/>
                <w:b/>
                <w:bCs/>
                <w:sz w:val="22"/>
                <w:szCs w:val="22"/>
              </w:rPr>
              <w:t>2</w:t>
            </w:r>
            <w:r w:rsidR="005F320C" w:rsidRPr="00925811">
              <w:rPr>
                <w:rFonts w:cs="Arial"/>
                <w:b/>
                <w:bCs/>
                <w:sz w:val="22"/>
                <w:szCs w:val="22"/>
              </w:rPr>
              <w:t>7</w:t>
            </w:r>
            <w:r w:rsidRPr="00925811">
              <w:rPr>
                <w:rFonts w:cs="Arial"/>
                <w:b/>
                <w:bCs/>
                <w:sz w:val="22"/>
                <w:szCs w:val="22"/>
              </w:rPr>
              <w:t xml:space="preserve"> puntos</w:t>
            </w:r>
          </w:p>
        </w:tc>
      </w:tr>
      <w:tr w:rsidR="008C5D0F" w:rsidRPr="00925811" w:rsidTr="00925811">
        <w:trPr>
          <w:jc w:val="center"/>
        </w:trPr>
        <w:tc>
          <w:tcPr>
            <w:tcW w:w="999" w:type="dxa"/>
          </w:tcPr>
          <w:p w:rsidR="008C5D0F" w:rsidRPr="00925811" w:rsidRDefault="008C5D0F" w:rsidP="006464A8">
            <w:pPr>
              <w:pStyle w:val="Sangradetextonormal"/>
              <w:ind w:left="0" w:firstLine="0"/>
              <w:jc w:val="center"/>
              <w:rPr>
                <w:rFonts w:cs="Arial"/>
              </w:rPr>
            </w:pPr>
            <w:r w:rsidRPr="00925811">
              <w:rPr>
                <w:rFonts w:cs="Arial"/>
                <w:sz w:val="22"/>
                <w:szCs w:val="22"/>
              </w:rPr>
              <w:t>1.3.1</w:t>
            </w:r>
          </w:p>
        </w:tc>
        <w:tc>
          <w:tcPr>
            <w:tcW w:w="7230" w:type="dxa"/>
          </w:tcPr>
          <w:p w:rsidR="008C5D0F" w:rsidRPr="00925811" w:rsidRDefault="008D1F47" w:rsidP="008D1F47">
            <w:pPr>
              <w:pStyle w:val="Sangradetextonormal"/>
              <w:ind w:left="0" w:firstLine="0"/>
              <w:rPr>
                <w:rFonts w:cs="Arial"/>
              </w:rPr>
            </w:pPr>
            <w:r>
              <w:rPr>
                <w:rFonts w:cs="Arial"/>
                <w:sz w:val="22"/>
                <w:szCs w:val="22"/>
              </w:rPr>
              <w:t>Mayor Peso, sin lastre</w:t>
            </w:r>
            <w:r w:rsidR="008C5D0F" w:rsidRPr="00925811">
              <w:rPr>
                <w:rFonts w:cs="Arial"/>
                <w:sz w:val="22"/>
                <w:szCs w:val="22"/>
              </w:rPr>
              <w:t xml:space="preserve"> </w:t>
            </w:r>
          </w:p>
        </w:tc>
        <w:tc>
          <w:tcPr>
            <w:tcW w:w="1417" w:type="dxa"/>
          </w:tcPr>
          <w:p w:rsidR="008C5D0F" w:rsidRPr="00925811" w:rsidRDefault="00CB0F63" w:rsidP="006464A8">
            <w:pPr>
              <w:pStyle w:val="Sangradetextonormal"/>
              <w:ind w:left="0" w:firstLine="0"/>
              <w:jc w:val="center"/>
              <w:rPr>
                <w:rFonts w:cs="Arial"/>
              </w:rPr>
            </w:pPr>
            <w:r w:rsidRPr="00925811">
              <w:rPr>
                <w:rFonts w:cs="Arial"/>
                <w:sz w:val="22"/>
                <w:szCs w:val="22"/>
              </w:rPr>
              <w:t>7</w:t>
            </w:r>
          </w:p>
        </w:tc>
      </w:tr>
      <w:tr w:rsidR="008C5D0F" w:rsidRPr="00925811" w:rsidTr="00925811">
        <w:trPr>
          <w:jc w:val="center"/>
        </w:trPr>
        <w:tc>
          <w:tcPr>
            <w:tcW w:w="999" w:type="dxa"/>
          </w:tcPr>
          <w:p w:rsidR="008C5D0F" w:rsidRPr="00925811" w:rsidRDefault="008C5D0F" w:rsidP="006464A8">
            <w:pPr>
              <w:pStyle w:val="Sangradetextonormal"/>
              <w:ind w:left="0" w:firstLine="0"/>
              <w:jc w:val="center"/>
              <w:rPr>
                <w:rFonts w:cs="Arial"/>
              </w:rPr>
            </w:pPr>
            <w:r w:rsidRPr="00925811">
              <w:rPr>
                <w:rFonts w:cs="Arial"/>
                <w:sz w:val="22"/>
                <w:szCs w:val="22"/>
              </w:rPr>
              <w:t>1.3.2</w:t>
            </w:r>
          </w:p>
        </w:tc>
        <w:tc>
          <w:tcPr>
            <w:tcW w:w="7230" w:type="dxa"/>
          </w:tcPr>
          <w:p w:rsidR="008C5D0F" w:rsidRPr="00925811" w:rsidRDefault="005F320C" w:rsidP="006175F7">
            <w:pPr>
              <w:pStyle w:val="Sangradetextonormal"/>
              <w:ind w:left="0" w:firstLine="0"/>
              <w:rPr>
                <w:rFonts w:cs="Arial"/>
              </w:rPr>
            </w:pPr>
            <w:r w:rsidRPr="00925811">
              <w:rPr>
                <w:rFonts w:cs="Arial"/>
                <w:sz w:val="22"/>
                <w:szCs w:val="22"/>
              </w:rPr>
              <w:t>Mayor potencia del motor</w:t>
            </w:r>
            <w:r w:rsidR="00BC37ED" w:rsidRPr="00925811">
              <w:rPr>
                <w:rFonts w:cs="Arial"/>
                <w:sz w:val="22"/>
                <w:szCs w:val="22"/>
              </w:rPr>
              <w:t xml:space="preserve"> (CV)</w:t>
            </w:r>
          </w:p>
        </w:tc>
        <w:tc>
          <w:tcPr>
            <w:tcW w:w="1417" w:type="dxa"/>
          </w:tcPr>
          <w:p w:rsidR="008C5D0F" w:rsidRPr="00925811" w:rsidRDefault="00CB0F63" w:rsidP="006464A8">
            <w:pPr>
              <w:pStyle w:val="Sangradetextonormal"/>
              <w:ind w:left="0" w:firstLine="0"/>
              <w:jc w:val="center"/>
              <w:rPr>
                <w:rFonts w:cs="Arial"/>
              </w:rPr>
            </w:pPr>
            <w:r w:rsidRPr="00925811">
              <w:rPr>
                <w:rFonts w:cs="Arial"/>
                <w:sz w:val="22"/>
                <w:szCs w:val="22"/>
              </w:rPr>
              <w:t>8</w:t>
            </w:r>
          </w:p>
        </w:tc>
      </w:tr>
      <w:tr w:rsidR="008C5D0F" w:rsidRPr="00925811" w:rsidTr="00925811">
        <w:trPr>
          <w:jc w:val="center"/>
        </w:trPr>
        <w:tc>
          <w:tcPr>
            <w:tcW w:w="999" w:type="dxa"/>
          </w:tcPr>
          <w:p w:rsidR="008C5D0F" w:rsidRPr="00925811" w:rsidRDefault="008C5D0F" w:rsidP="006464A8">
            <w:pPr>
              <w:pStyle w:val="Sangradetextonormal"/>
              <w:ind w:left="0" w:firstLine="0"/>
              <w:jc w:val="center"/>
              <w:rPr>
                <w:rFonts w:cs="Arial"/>
              </w:rPr>
            </w:pPr>
            <w:r w:rsidRPr="00925811">
              <w:rPr>
                <w:rFonts w:cs="Arial"/>
                <w:sz w:val="22"/>
                <w:szCs w:val="22"/>
              </w:rPr>
              <w:t>1.3.3</w:t>
            </w:r>
          </w:p>
        </w:tc>
        <w:tc>
          <w:tcPr>
            <w:tcW w:w="7230" w:type="dxa"/>
          </w:tcPr>
          <w:p w:rsidR="008C5D0F" w:rsidRPr="00925811" w:rsidRDefault="00BF0BF7" w:rsidP="00792B26">
            <w:pPr>
              <w:jc w:val="both"/>
              <w:rPr>
                <w:rFonts w:cs="Arial"/>
              </w:rPr>
            </w:pPr>
            <w:r w:rsidRPr="00925811">
              <w:rPr>
                <w:rFonts w:cs="Arial"/>
                <w:sz w:val="22"/>
                <w:szCs w:val="22"/>
              </w:rPr>
              <w:t>Por mayor relación cilindrada potencia del motor</w:t>
            </w:r>
          </w:p>
        </w:tc>
        <w:tc>
          <w:tcPr>
            <w:tcW w:w="1417" w:type="dxa"/>
          </w:tcPr>
          <w:p w:rsidR="008C5D0F" w:rsidRPr="00925811" w:rsidRDefault="00CB0F63" w:rsidP="006464A8">
            <w:pPr>
              <w:pStyle w:val="Sangradetextonormal"/>
              <w:ind w:left="0" w:firstLine="0"/>
              <w:jc w:val="center"/>
              <w:rPr>
                <w:rFonts w:cs="Arial"/>
              </w:rPr>
            </w:pPr>
            <w:r w:rsidRPr="00925811">
              <w:rPr>
                <w:rFonts w:cs="Arial"/>
                <w:sz w:val="22"/>
                <w:szCs w:val="22"/>
              </w:rPr>
              <w:t>7</w:t>
            </w:r>
          </w:p>
        </w:tc>
      </w:tr>
      <w:tr w:rsidR="00646C15" w:rsidRPr="00925811" w:rsidTr="00925811">
        <w:trPr>
          <w:jc w:val="center"/>
        </w:trPr>
        <w:tc>
          <w:tcPr>
            <w:tcW w:w="999" w:type="dxa"/>
          </w:tcPr>
          <w:p w:rsidR="00646C15" w:rsidRPr="00925811" w:rsidRDefault="00646C15" w:rsidP="006E54D2">
            <w:pPr>
              <w:pStyle w:val="Sangradetextonormal"/>
              <w:ind w:left="0" w:firstLine="0"/>
              <w:jc w:val="center"/>
              <w:rPr>
                <w:rFonts w:cs="Arial"/>
              </w:rPr>
            </w:pPr>
            <w:r w:rsidRPr="00925811">
              <w:rPr>
                <w:rFonts w:cs="Arial"/>
                <w:sz w:val="22"/>
                <w:szCs w:val="22"/>
              </w:rPr>
              <w:t>1.3.</w:t>
            </w:r>
            <w:r w:rsidR="00CB0F63" w:rsidRPr="00925811">
              <w:rPr>
                <w:rFonts w:cs="Arial"/>
                <w:sz w:val="22"/>
                <w:szCs w:val="22"/>
              </w:rPr>
              <w:t>4</w:t>
            </w:r>
          </w:p>
        </w:tc>
        <w:tc>
          <w:tcPr>
            <w:tcW w:w="7230" w:type="dxa"/>
          </w:tcPr>
          <w:p w:rsidR="00646C15" w:rsidRPr="00925811" w:rsidRDefault="00646C15" w:rsidP="00646C15">
            <w:pPr>
              <w:jc w:val="both"/>
              <w:rPr>
                <w:rFonts w:cs="Arial"/>
              </w:rPr>
            </w:pPr>
            <w:r w:rsidRPr="00925811">
              <w:rPr>
                <w:rFonts w:cs="Arial"/>
                <w:sz w:val="22"/>
                <w:szCs w:val="22"/>
              </w:rPr>
              <w:t>Por mayor caudal de la bomba  del sistema hidráulico de implementos</w:t>
            </w:r>
          </w:p>
        </w:tc>
        <w:tc>
          <w:tcPr>
            <w:tcW w:w="1417" w:type="dxa"/>
          </w:tcPr>
          <w:p w:rsidR="00646C15" w:rsidRPr="00925811" w:rsidRDefault="00CB0F63" w:rsidP="006464A8">
            <w:pPr>
              <w:pStyle w:val="Sangradetextonormal"/>
              <w:ind w:left="0" w:firstLine="0"/>
              <w:jc w:val="center"/>
              <w:rPr>
                <w:rFonts w:cs="Arial"/>
              </w:rPr>
            </w:pPr>
            <w:r w:rsidRPr="00925811">
              <w:rPr>
                <w:rFonts w:cs="Arial"/>
                <w:sz w:val="22"/>
                <w:szCs w:val="22"/>
              </w:rPr>
              <w:t>5</w:t>
            </w:r>
          </w:p>
        </w:tc>
      </w:tr>
      <w:tr w:rsidR="00646C15" w:rsidRPr="00925811" w:rsidTr="00925811">
        <w:trPr>
          <w:jc w:val="center"/>
        </w:trPr>
        <w:tc>
          <w:tcPr>
            <w:tcW w:w="999" w:type="dxa"/>
          </w:tcPr>
          <w:p w:rsidR="00646C15" w:rsidRPr="00925811" w:rsidRDefault="00646C15" w:rsidP="006464A8">
            <w:pPr>
              <w:pStyle w:val="Sangradetextonormal"/>
              <w:ind w:left="0" w:firstLine="0"/>
              <w:jc w:val="center"/>
              <w:rPr>
                <w:rFonts w:cs="Arial"/>
                <w:b/>
                <w:bCs/>
              </w:rPr>
            </w:pPr>
            <w:r w:rsidRPr="00925811">
              <w:rPr>
                <w:rFonts w:cs="Arial"/>
                <w:b/>
                <w:bCs/>
                <w:sz w:val="22"/>
                <w:szCs w:val="22"/>
              </w:rPr>
              <w:t>1.4</w:t>
            </w:r>
          </w:p>
        </w:tc>
        <w:tc>
          <w:tcPr>
            <w:tcW w:w="7230" w:type="dxa"/>
          </w:tcPr>
          <w:p w:rsidR="00646C15" w:rsidRPr="00925811" w:rsidRDefault="00646C15" w:rsidP="006464A8">
            <w:pPr>
              <w:pStyle w:val="Sangradetextonormal"/>
              <w:ind w:left="0" w:firstLine="0"/>
              <w:rPr>
                <w:rFonts w:cs="Arial"/>
                <w:b/>
                <w:bCs/>
              </w:rPr>
            </w:pPr>
            <w:r w:rsidRPr="00925811">
              <w:rPr>
                <w:rFonts w:cs="Arial"/>
                <w:b/>
                <w:bCs/>
                <w:sz w:val="22"/>
                <w:szCs w:val="22"/>
              </w:rPr>
              <w:t>Por servicio técnico</w:t>
            </w:r>
            <w:r w:rsidR="008D1F47">
              <w:rPr>
                <w:rFonts w:cs="Arial"/>
                <w:b/>
                <w:bCs/>
                <w:sz w:val="22"/>
                <w:szCs w:val="22"/>
              </w:rPr>
              <w:t xml:space="preserve"> propio firma oferente</w:t>
            </w:r>
          </w:p>
        </w:tc>
        <w:tc>
          <w:tcPr>
            <w:tcW w:w="1417" w:type="dxa"/>
          </w:tcPr>
          <w:p w:rsidR="00646C15" w:rsidRPr="00925811" w:rsidRDefault="00646C15" w:rsidP="006464A8">
            <w:pPr>
              <w:pStyle w:val="Sangradetextonormal"/>
              <w:ind w:left="0" w:firstLine="0"/>
              <w:jc w:val="center"/>
              <w:rPr>
                <w:rFonts w:cs="Arial"/>
                <w:b/>
                <w:bCs/>
              </w:rPr>
            </w:pPr>
            <w:r w:rsidRPr="00925811">
              <w:rPr>
                <w:rFonts w:cs="Arial"/>
                <w:b/>
                <w:bCs/>
                <w:sz w:val="22"/>
                <w:szCs w:val="22"/>
              </w:rPr>
              <w:t>3  puntos</w:t>
            </w:r>
          </w:p>
        </w:tc>
      </w:tr>
      <w:tr w:rsidR="00646C15" w:rsidRPr="00925811" w:rsidTr="00925811">
        <w:trPr>
          <w:jc w:val="center"/>
        </w:trPr>
        <w:tc>
          <w:tcPr>
            <w:tcW w:w="999" w:type="dxa"/>
          </w:tcPr>
          <w:p w:rsidR="00646C15" w:rsidRPr="00925811" w:rsidRDefault="00646C15" w:rsidP="006464A8">
            <w:pPr>
              <w:pStyle w:val="Sangradetextonormal"/>
              <w:ind w:left="0" w:firstLine="0"/>
              <w:jc w:val="center"/>
              <w:rPr>
                <w:rFonts w:cs="Arial"/>
              </w:rPr>
            </w:pPr>
          </w:p>
        </w:tc>
        <w:tc>
          <w:tcPr>
            <w:tcW w:w="7230" w:type="dxa"/>
          </w:tcPr>
          <w:p w:rsidR="00646C15" w:rsidRPr="00925811" w:rsidRDefault="00646C15" w:rsidP="006464A8">
            <w:pPr>
              <w:pStyle w:val="Sangradetextonormal"/>
              <w:ind w:left="0" w:firstLine="0"/>
              <w:rPr>
                <w:rFonts w:cs="Arial"/>
                <w:b/>
              </w:rPr>
            </w:pPr>
            <w:r w:rsidRPr="00925811">
              <w:rPr>
                <w:rFonts w:cs="Arial"/>
                <w:b/>
                <w:sz w:val="22"/>
                <w:szCs w:val="22"/>
              </w:rPr>
              <w:t>Puntaje máximo</w:t>
            </w:r>
          </w:p>
        </w:tc>
        <w:tc>
          <w:tcPr>
            <w:tcW w:w="1417" w:type="dxa"/>
          </w:tcPr>
          <w:p w:rsidR="00646C15" w:rsidRPr="00925811" w:rsidRDefault="00646C15" w:rsidP="006464A8">
            <w:pPr>
              <w:pStyle w:val="Sangradetextonormal"/>
              <w:ind w:left="0" w:firstLine="0"/>
              <w:jc w:val="center"/>
              <w:rPr>
                <w:rFonts w:cs="Arial"/>
                <w:b/>
              </w:rPr>
            </w:pPr>
            <w:r w:rsidRPr="00925811">
              <w:rPr>
                <w:rFonts w:cs="Arial"/>
                <w:b/>
                <w:sz w:val="22"/>
                <w:szCs w:val="22"/>
              </w:rPr>
              <w:t>100 puntos</w:t>
            </w:r>
          </w:p>
        </w:tc>
      </w:tr>
    </w:tbl>
    <w:p w:rsidR="008C5D0F" w:rsidRPr="00925811" w:rsidRDefault="008C5D0F" w:rsidP="00BE3856">
      <w:pPr>
        <w:jc w:val="both"/>
        <w:rPr>
          <w:rFonts w:cs="Arial"/>
          <w:sz w:val="22"/>
          <w:szCs w:val="22"/>
        </w:rPr>
      </w:pPr>
    </w:p>
    <w:p w:rsidR="008C5D0F" w:rsidRPr="00925811" w:rsidRDefault="008C5D0F" w:rsidP="00BE3856">
      <w:pPr>
        <w:ind w:left="748" w:firstLine="374"/>
        <w:jc w:val="both"/>
        <w:rPr>
          <w:rFonts w:cs="Arial"/>
          <w:sz w:val="22"/>
          <w:szCs w:val="22"/>
        </w:rPr>
      </w:pPr>
      <w:r w:rsidRPr="00925811">
        <w:rPr>
          <w:rFonts w:cs="Arial"/>
          <w:sz w:val="22"/>
          <w:szCs w:val="22"/>
        </w:rPr>
        <w:t xml:space="preserve">La oferta que obtenga la mayor cantidad de puntos, será la que reúna las condiciones </w:t>
      </w:r>
      <w:r w:rsidR="001D6E68">
        <w:rPr>
          <w:rFonts w:cs="Arial"/>
          <w:sz w:val="22"/>
          <w:szCs w:val="22"/>
        </w:rPr>
        <w:t>para</w:t>
      </w:r>
      <w:r w:rsidRPr="00925811">
        <w:rPr>
          <w:rFonts w:cs="Arial"/>
          <w:sz w:val="22"/>
          <w:szCs w:val="22"/>
        </w:rPr>
        <w:t xml:space="preserve"> ser la más conveniente a los intereses de la Repartición, por lo tanto será propiciada su adjudicación.</w:t>
      </w:r>
    </w:p>
    <w:p w:rsidR="008C5D0F" w:rsidRPr="00925811" w:rsidRDefault="008C5D0F" w:rsidP="00BE3856">
      <w:pPr>
        <w:ind w:left="748" w:firstLine="374"/>
        <w:jc w:val="both"/>
        <w:rPr>
          <w:rFonts w:cs="Arial"/>
          <w:sz w:val="22"/>
          <w:szCs w:val="22"/>
        </w:rPr>
      </w:pPr>
      <w:r w:rsidRPr="00925811">
        <w:rPr>
          <w:rFonts w:cs="Arial"/>
          <w:sz w:val="22"/>
          <w:szCs w:val="22"/>
        </w:rPr>
        <w:t xml:space="preserve">En caso de empate en el puntaje entre dos o más oferentes, se realizará una compulsa de precios (con requisitos formales) a fin de mejorar la oferta. Quien ofrezca el menor precio, será el adjudicatario.- </w:t>
      </w:r>
    </w:p>
    <w:p w:rsidR="008C5D0F" w:rsidRDefault="008C5D0F" w:rsidP="00BE3856">
      <w:pPr>
        <w:ind w:left="748" w:firstLine="374"/>
        <w:jc w:val="both"/>
        <w:rPr>
          <w:rFonts w:cs="Arial"/>
          <w:sz w:val="22"/>
          <w:szCs w:val="22"/>
        </w:rPr>
      </w:pPr>
      <w:r w:rsidRPr="00925811">
        <w:rPr>
          <w:rFonts w:cs="Arial"/>
          <w:sz w:val="22"/>
          <w:szCs w:val="22"/>
        </w:rPr>
        <w:t xml:space="preserve">El  procedimiento de obtención de los puntos, se desarrolla en el siguiente </w:t>
      </w:r>
      <w:r w:rsidR="002F26FE">
        <w:rPr>
          <w:rFonts w:cs="Arial"/>
          <w:sz w:val="22"/>
          <w:szCs w:val="22"/>
        </w:rPr>
        <w:t>item</w:t>
      </w:r>
      <w:r w:rsidRPr="00925811">
        <w:rPr>
          <w:rFonts w:cs="Arial"/>
          <w:sz w:val="22"/>
          <w:szCs w:val="22"/>
        </w:rPr>
        <w:t>.</w:t>
      </w:r>
    </w:p>
    <w:p w:rsidR="00925811" w:rsidRPr="00925811" w:rsidRDefault="00925811" w:rsidP="00BE3856">
      <w:pPr>
        <w:ind w:left="748" w:firstLine="374"/>
        <w:jc w:val="both"/>
        <w:rPr>
          <w:rFonts w:cs="Arial"/>
          <w:sz w:val="22"/>
          <w:szCs w:val="22"/>
        </w:rPr>
      </w:pPr>
    </w:p>
    <w:p w:rsidR="008C5D0F" w:rsidRDefault="008C5D0F" w:rsidP="00BE3856">
      <w:pPr>
        <w:ind w:left="748" w:firstLine="374"/>
        <w:jc w:val="both"/>
        <w:rPr>
          <w:rFonts w:cs="Arial"/>
          <w:sz w:val="22"/>
          <w:szCs w:val="22"/>
        </w:rPr>
      </w:pPr>
    </w:p>
    <w:p w:rsidR="008725E5" w:rsidRDefault="008725E5" w:rsidP="00BE3856">
      <w:pPr>
        <w:ind w:left="748" w:firstLine="374"/>
        <w:jc w:val="both"/>
        <w:rPr>
          <w:rFonts w:cs="Arial"/>
          <w:sz w:val="22"/>
          <w:szCs w:val="22"/>
        </w:rPr>
      </w:pPr>
    </w:p>
    <w:p w:rsidR="008725E5" w:rsidRDefault="008725E5" w:rsidP="00BE3856">
      <w:pPr>
        <w:ind w:left="748" w:firstLine="374"/>
        <w:jc w:val="both"/>
        <w:rPr>
          <w:rFonts w:cs="Arial"/>
          <w:sz w:val="22"/>
          <w:szCs w:val="22"/>
        </w:rPr>
      </w:pPr>
    </w:p>
    <w:p w:rsidR="008725E5" w:rsidRDefault="008725E5" w:rsidP="00BE3856">
      <w:pPr>
        <w:ind w:left="748" w:firstLine="374"/>
        <w:jc w:val="both"/>
        <w:rPr>
          <w:rFonts w:cs="Arial"/>
          <w:sz w:val="22"/>
          <w:szCs w:val="22"/>
        </w:rPr>
      </w:pPr>
    </w:p>
    <w:p w:rsidR="008725E5" w:rsidRPr="00925811" w:rsidRDefault="008725E5" w:rsidP="00BE3856">
      <w:pPr>
        <w:ind w:left="748" w:firstLine="374"/>
        <w:jc w:val="both"/>
        <w:rPr>
          <w:rFonts w:cs="Arial"/>
          <w:sz w:val="22"/>
          <w:szCs w:val="22"/>
        </w:rPr>
      </w:pPr>
    </w:p>
    <w:p w:rsidR="008C5D0F" w:rsidRPr="00925811" w:rsidRDefault="008C5D0F" w:rsidP="00BE3856">
      <w:pPr>
        <w:ind w:left="748"/>
        <w:jc w:val="both"/>
        <w:rPr>
          <w:rFonts w:cs="Arial"/>
          <w:b/>
          <w:bCs/>
          <w:sz w:val="22"/>
          <w:szCs w:val="22"/>
        </w:rPr>
      </w:pPr>
      <w:r w:rsidRPr="00925811">
        <w:rPr>
          <w:rFonts w:cs="Arial"/>
          <w:b/>
          <w:bCs/>
          <w:sz w:val="22"/>
          <w:szCs w:val="22"/>
        </w:rPr>
        <w:t>1 – CRITERIO  PARA EVALUAR  LAS OFERTAS:</w:t>
      </w:r>
    </w:p>
    <w:p w:rsidR="008C5D0F" w:rsidRPr="00925811" w:rsidRDefault="008C5D0F" w:rsidP="00BE3856">
      <w:pPr>
        <w:jc w:val="both"/>
        <w:rPr>
          <w:rFonts w:cs="Arial"/>
          <w:sz w:val="22"/>
          <w:szCs w:val="22"/>
        </w:rPr>
      </w:pPr>
    </w:p>
    <w:p w:rsidR="008C5D0F" w:rsidRPr="00925811" w:rsidRDefault="008C5D0F" w:rsidP="00BE3856">
      <w:pPr>
        <w:ind w:left="748" w:firstLine="374"/>
        <w:jc w:val="both"/>
        <w:rPr>
          <w:rFonts w:cs="Arial"/>
          <w:sz w:val="22"/>
          <w:szCs w:val="22"/>
        </w:rPr>
      </w:pPr>
      <w:r w:rsidRPr="00925811">
        <w:rPr>
          <w:rFonts w:cs="Arial"/>
          <w:b/>
          <w:bCs/>
          <w:sz w:val="22"/>
          <w:szCs w:val="22"/>
        </w:rPr>
        <w:t>1.1 – POR MEJOR PRECIO</w:t>
      </w:r>
    </w:p>
    <w:p w:rsidR="008C5D0F" w:rsidRPr="00925811" w:rsidRDefault="002F26FE" w:rsidP="00BE3856">
      <w:pPr>
        <w:ind w:left="748" w:firstLine="374"/>
        <w:jc w:val="both"/>
        <w:rPr>
          <w:rFonts w:cs="Arial"/>
          <w:sz w:val="22"/>
          <w:szCs w:val="22"/>
        </w:rPr>
      </w:pPr>
      <w:r>
        <w:rPr>
          <w:rFonts w:cs="Arial"/>
          <w:sz w:val="22"/>
          <w:szCs w:val="22"/>
        </w:rPr>
        <w:t>Se asignará</w:t>
      </w:r>
      <w:r w:rsidR="008C5D0F" w:rsidRPr="00925811">
        <w:rPr>
          <w:rFonts w:cs="Arial"/>
          <w:sz w:val="22"/>
          <w:szCs w:val="22"/>
        </w:rPr>
        <w:t xml:space="preserve">n </w:t>
      </w:r>
      <w:r w:rsidR="005F320C" w:rsidRPr="00925811">
        <w:rPr>
          <w:rFonts w:cs="Arial"/>
          <w:sz w:val="22"/>
          <w:szCs w:val="22"/>
        </w:rPr>
        <w:t>sesenta y cinco (65) puntos</w:t>
      </w:r>
      <w:r w:rsidR="008C5D0F" w:rsidRPr="00925811">
        <w:rPr>
          <w:rFonts w:cs="Arial"/>
          <w:sz w:val="22"/>
          <w:szCs w:val="22"/>
        </w:rPr>
        <w:t xml:space="preserve">, a la oferta que cotice el menor precio conformado de acuerdo a lo indicado anteriormente, en el punto </w:t>
      </w:r>
      <w:r w:rsidR="008C5D0F" w:rsidRPr="00925811">
        <w:rPr>
          <w:rFonts w:cs="Arial"/>
          <w:bCs/>
          <w:sz w:val="22"/>
          <w:szCs w:val="22"/>
        </w:rPr>
        <w:t>III</w:t>
      </w:r>
      <w:r w:rsidR="00514A41" w:rsidRPr="00925811">
        <w:rPr>
          <w:rFonts w:cs="Arial"/>
          <w:sz w:val="22"/>
          <w:szCs w:val="22"/>
        </w:rPr>
        <w:t xml:space="preserve">– A– 3 </w:t>
      </w:r>
      <w:r w:rsidR="008C5D0F" w:rsidRPr="00925811">
        <w:rPr>
          <w:rFonts w:cs="Arial"/>
          <w:sz w:val="22"/>
          <w:szCs w:val="22"/>
        </w:rPr>
        <w:t xml:space="preserve">– y que además cumpla todas las especificaciones técnicas formales. El resto de las ofertas obtendrán puntos de acuerdo a la siguiente </w:t>
      </w:r>
      <w:r w:rsidR="00120B12" w:rsidRPr="00925811">
        <w:rPr>
          <w:rFonts w:cs="Arial"/>
          <w:sz w:val="22"/>
          <w:szCs w:val="22"/>
        </w:rPr>
        <w:t>fórmula</w:t>
      </w:r>
      <w:r w:rsidR="007D7304" w:rsidRPr="00925811">
        <w:rPr>
          <w:rFonts w:cs="Arial"/>
          <w:sz w:val="22"/>
          <w:szCs w:val="22"/>
        </w:rPr>
        <w:t>:</w:t>
      </w:r>
    </w:p>
    <w:p w:rsidR="008C5D0F" w:rsidRPr="00925811" w:rsidRDefault="008C5D0F" w:rsidP="00BE3856">
      <w:pPr>
        <w:ind w:left="748" w:firstLine="374"/>
        <w:jc w:val="both"/>
        <w:rPr>
          <w:rFonts w:cs="Arial"/>
          <w:sz w:val="22"/>
          <w:szCs w:val="22"/>
        </w:rPr>
      </w:pPr>
    </w:p>
    <w:p w:rsidR="008C5D0F" w:rsidRPr="00925811" w:rsidRDefault="008C5D0F" w:rsidP="00BE3856">
      <w:pPr>
        <w:ind w:left="748" w:firstLine="1379"/>
        <w:jc w:val="both"/>
        <w:rPr>
          <w:rFonts w:cs="Arial"/>
          <w:sz w:val="22"/>
          <w:szCs w:val="22"/>
          <w:u w:val="single"/>
        </w:rPr>
      </w:pPr>
      <w:r w:rsidRPr="00925811">
        <w:rPr>
          <w:rFonts w:cs="Arial"/>
          <w:sz w:val="22"/>
          <w:szCs w:val="22"/>
        </w:rPr>
        <w:t xml:space="preserve">Por Mejor Precio = </w:t>
      </w:r>
      <w:r w:rsidR="00792B26" w:rsidRPr="00925811">
        <w:rPr>
          <w:rFonts w:cs="Arial"/>
          <w:sz w:val="22"/>
          <w:szCs w:val="22"/>
        </w:rPr>
        <w:t xml:space="preserve"> </w:t>
      </w:r>
      <w:r w:rsidRPr="00925811">
        <w:rPr>
          <w:rFonts w:cs="Arial"/>
          <w:sz w:val="22"/>
          <w:szCs w:val="22"/>
        </w:rPr>
        <w:t xml:space="preserve"> </w:t>
      </w:r>
      <w:r w:rsidR="005F320C" w:rsidRPr="00925811">
        <w:rPr>
          <w:rFonts w:cs="Arial"/>
          <w:sz w:val="22"/>
          <w:szCs w:val="22"/>
          <w:u w:val="single"/>
        </w:rPr>
        <w:t>65</w:t>
      </w:r>
      <w:r w:rsidRPr="00925811">
        <w:rPr>
          <w:rFonts w:cs="Arial"/>
          <w:sz w:val="22"/>
          <w:szCs w:val="22"/>
          <w:u w:val="single"/>
        </w:rPr>
        <w:t xml:space="preserve">   x    menor    precio    conformado     </w:t>
      </w:r>
    </w:p>
    <w:p w:rsidR="008C5D0F" w:rsidRPr="00925811" w:rsidRDefault="008C5D0F" w:rsidP="00BE3856">
      <w:pPr>
        <w:ind w:left="748" w:firstLine="374"/>
        <w:jc w:val="both"/>
        <w:rPr>
          <w:rFonts w:cs="Arial"/>
          <w:sz w:val="22"/>
          <w:szCs w:val="22"/>
        </w:rPr>
      </w:pPr>
      <w:r w:rsidRPr="00925811">
        <w:rPr>
          <w:rFonts w:cs="Arial"/>
          <w:sz w:val="22"/>
          <w:szCs w:val="22"/>
        </w:rPr>
        <w:tab/>
        <w:t xml:space="preserve">          </w:t>
      </w:r>
      <w:r w:rsidRPr="00925811">
        <w:rPr>
          <w:rFonts w:cs="Arial"/>
          <w:sz w:val="22"/>
          <w:szCs w:val="22"/>
        </w:rPr>
        <w:tab/>
        <w:t xml:space="preserve">                                  Precio conformado oferta analizada</w:t>
      </w:r>
    </w:p>
    <w:p w:rsidR="008C5D0F" w:rsidRPr="00925811" w:rsidRDefault="008C5D0F" w:rsidP="00BE3856">
      <w:pPr>
        <w:jc w:val="both"/>
        <w:rPr>
          <w:rFonts w:cs="Arial"/>
          <w:b/>
          <w:bCs/>
          <w:sz w:val="22"/>
          <w:szCs w:val="22"/>
        </w:rPr>
      </w:pPr>
    </w:p>
    <w:p w:rsidR="008C5D0F" w:rsidRPr="00925811" w:rsidRDefault="008C5D0F" w:rsidP="00BE3856">
      <w:pPr>
        <w:jc w:val="both"/>
        <w:rPr>
          <w:rFonts w:cs="Arial"/>
          <w:b/>
          <w:bCs/>
          <w:sz w:val="22"/>
          <w:szCs w:val="22"/>
        </w:rPr>
      </w:pPr>
    </w:p>
    <w:p w:rsidR="008C5D0F" w:rsidRPr="00925811" w:rsidRDefault="008C5D0F" w:rsidP="00BE3856">
      <w:pPr>
        <w:ind w:left="748" w:firstLine="374"/>
        <w:jc w:val="both"/>
        <w:rPr>
          <w:rFonts w:cs="Arial"/>
          <w:sz w:val="22"/>
          <w:szCs w:val="22"/>
        </w:rPr>
      </w:pPr>
      <w:r w:rsidRPr="00925811">
        <w:rPr>
          <w:rFonts w:cs="Arial"/>
          <w:b/>
          <w:bCs/>
          <w:sz w:val="22"/>
          <w:szCs w:val="22"/>
        </w:rPr>
        <w:t>1.2 – POR EL MENOR PLAZO DE ENTREGA</w:t>
      </w:r>
    </w:p>
    <w:p w:rsidR="006656DC" w:rsidRPr="00925811" w:rsidRDefault="008E6113" w:rsidP="006656DC">
      <w:pPr>
        <w:ind w:left="748" w:firstLine="374"/>
        <w:jc w:val="both"/>
        <w:rPr>
          <w:rFonts w:cs="Arial"/>
          <w:sz w:val="22"/>
          <w:szCs w:val="22"/>
        </w:rPr>
      </w:pPr>
      <w:r w:rsidRPr="00925811">
        <w:rPr>
          <w:rFonts w:cs="Arial"/>
          <w:color w:val="FF0000"/>
          <w:sz w:val="22"/>
          <w:szCs w:val="22"/>
        </w:rPr>
        <w:t xml:space="preserve">   </w:t>
      </w:r>
      <w:r w:rsidR="006656DC" w:rsidRPr="00925811">
        <w:rPr>
          <w:rFonts w:cs="Arial"/>
          <w:sz w:val="22"/>
          <w:szCs w:val="22"/>
        </w:rPr>
        <w:t>A la oferta que cotice el menor plazo de entrega</w:t>
      </w:r>
      <w:r w:rsidR="00CB0F63" w:rsidRPr="00925811">
        <w:rPr>
          <w:rFonts w:cs="Arial"/>
          <w:sz w:val="22"/>
          <w:szCs w:val="22"/>
        </w:rPr>
        <w:t xml:space="preserve"> expresado en días</w:t>
      </w:r>
      <w:r w:rsidR="006656DC" w:rsidRPr="00925811">
        <w:rPr>
          <w:rFonts w:cs="Arial"/>
          <w:sz w:val="22"/>
          <w:szCs w:val="22"/>
        </w:rPr>
        <w:t xml:space="preserve">, </w:t>
      </w:r>
      <w:r w:rsidR="006656DC" w:rsidRPr="00925811">
        <w:rPr>
          <w:rFonts w:cs="Arial"/>
          <w:b/>
          <w:sz w:val="22"/>
          <w:szCs w:val="22"/>
        </w:rPr>
        <w:t>por la totalidad de los tractores solicitados</w:t>
      </w:r>
      <w:r w:rsidR="006656DC" w:rsidRPr="00925811">
        <w:rPr>
          <w:rFonts w:cs="Arial"/>
          <w:sz w:val="22"/>
          <w:szCs w:val="22"/>
        </w:rPr>
        <w:t>, se le asignará el máximo de cinco (5) puntos destinados para este concepto, el resto de las ofertas obtendrán puntos de acuerdo a la siguiente fórmula:</w:t>
      </w:r>
    </w:p>
    <w:p w:rsidR="006656DC" w:rsidRPr="00925811" w:rsidRDefault="006656DC" w:rsidP="006656DC">
      <w:pPr>
        <w:ind w:left="748" w:firstLine="374"/>
        <w:jc w:val="both"/>
        <w:rPr>
          <w:rFonts w:cs="Arial"/>
          <w:sz w:val="22"/>
          <w:szCs w:val="22"/>
        </w:rPr>
      </w:pPr>
    </w:p>
    <w:p w:rsidR="006656DC" w:rsidRPr="00925811" w:rsidRDefault="006656DC" w:rsidP="006656DC">
      <w:pPr>
        <w:ind w:left="748" w:firstLine="374"/>
        <w:jc w:val="both"/>
        <w:rPr>
          <w:rFonts w:cs="Arial"/>
          <w:sz w:val="22"/>
          <w:szCs w:val="22"/>
        </w:rPr>
      </w:pPr>
      <w:r w:rsidRPr="00925811">
        <w:rPr>
          <w:rFonts w:cs="Arial"/>
          <w:sz w:val="22"/>
          <w:szCs w:val="22"/>
        </w:rPr>
        <w:t xml:space="preserve"> Menor Plazo de Entrega = </w:t>
      </w:r>
      <w:r w:rsidRPr="00925811">
        <w:rPr>
          <w:rFonts w:cs="Arial"/>
          <w:color w:val="FFFFFF" w:themeColor="background1"/>
          <w:sz w:val="22"/>
          <w:szCs w:val="22"/>
          <w:u w:val="single"/>
        </w:rPr>
        <w:t>.</w:t>
      </w:r>
      <w:r w:rsidRPr="00925811">
        <w:rPr>
          <w:rFonts w:cs="Arial"/>
          <w:sz w:val="22"/>
          <w:szCs w:val="22"/>
          <w:u w:val="single"/>
        </w:rPr>
        <w:t xml:space="preserve">               5 x menor plazo </w:t>
      </w:r>
      <w:r w:rsidR="002F26FE">
        <w:rPr>
          <w:rFonts w:cs="Arial"/>
          <w:sz w:val="22"/>
          <w:szCs w:val="22"/>
          <w:u w:val="single"/>
        </w:rPr>
        <w:t>ofrecido</w:t>
      </w:r>
      <w:r w:rsidRPr="00925811">
        <w:rPr>
          <w:rFonts w:cs="Arial"/>
          <w:sz w:val="22"/>
          <w:szCs w:val="22"/>
          <w:u w:val="single"/>
        </w:rPr>
        <w:t xml:space="preserve">           </w:t>
      </w:r>
      <w:r w:rsidRPr="00925811">
        <w:rPr>
          <w:rFonts w:cs="Arial"/>
          <w:color w:val="FFFFFF" w:themeColor="background1"/>
          <w:sz w:val="22"/>
          <w:szCs w:val="22"/>
          <w:u w:val="single"/>
        </w:rPr>
        <w:t xml:space="preserve">. </w:t>
      </w:r>
      <w:r w:rsidRPr="00925811">
        <w:rPr>
          <w:rFonts w:cs="Arial"/>
          <w:sz w:val="22"/>
          <w:szCs w:val="22"/>
          <w:u w:val="single"/>
        </w:rPr>
        <w:t xml:space="preserve">                  </w:t>
      </w:r>
    </w:p>
    <w:p w:rsidR="008C5D0F" w:rsidRPr="00925811" w:rsidRDefault="006656DC" w:rsidP="006656DC">
      <w:pPr>
        <w:ind w:left="748" w:firstLine="374"/>
        <w:jc w:val="both"/>
        <w:rPr>
          <w:rFonts w:cs="Arial"/>
          <w:sz w:val="22"/>
          <w:szCs w:val="22"/>
        </w:rPr>
      </w:pPr>
      <w:r w:rsidRPr="00925811">
        <w:rPr>
          <w:rFonts w:cs="Arial"/>
          <w:sz w:val="22"/>
          <w:szCs w:val="22"/>
        </w:rPr>
        <w:t xml:space="preserve">                                               Plazo oferta analizada con entrega total</w:t>
      </w:r>
    </w:p>
    <w:p w:rsidR="006656DC" w:rsidRPr="00925811" w:rsidRDefault="006656DC" w:rsidP="006656DC">
      <w:pPr>
        <w:ind w:left="748" w:firstLine="374"/>
        <w:jc w:val="both"/>
        <w:rPr>
          <w:rFonts w:cs="Arial"/>
          <w:b/>
          <w:bCs/>
          <w:sz w:val="22"/>
          <w:szCs w:val="22"/>
          <w:lang w:val="es-AR"/>
        </w:rPr>
      </w:pPr>
    </w:p>
    <w:p w:rsidR="008C5D0F" w:rsidRPr="00925811" w:rsidRDefault="008C5D0F" w:rsidP="00BE3856">
      <w:pPr>
        <w:ind w:left="748" w:firstLine="374"/>
        <w:jc w:val="both"/>
        <w:rPr>
          <w:rFonts w:cs="Arial"/>
          <w:b/>
          <w:bCs/>
          <w:sz w:val="22"/>
          <w:szCs w:val="22"/>
        </w:rPr>
      </w:pPr>
      <w:r w:rsidRPr="00925811">
        <w:rPr>
          <w:rFonts w:cs="Arial"/>
          <w:b/>
          <w:bCs/>
          <w:sz w:val="22"/>
          <w:szCs w:val="22"/>
        </w:rPr>
        <w:t>1.3 – POR LOS ASPECTOS TÉCNICOS</w:t>
      </w:r>
    </w:p>
    <w:p w:rsidR="008C5D0F" w:rsidRPr="00925811" w:rsidRDefault="008C5D0F" w:rsidP="00BE3856">
      <w:pPr>
        <w:ind w:left="748" w:firstLine="374"/>
        <w:jc w:val="both"/>
        <w:rPr>
          <w:rFonts w:cs="Arial"/>
          <w:sz w:val="22"/>
          <w:szCs w:val="22"/>
        </w:rPr>
      </w:pPr>
      <w:r w:rsidRPr="00925811">
        <w:rPr>
          <w:rFonts w:cs="Arial"/>
          <w:sz w:val="22"/>
          <w:szCs w:val="22"/>
        </w:rPr>
        <w:t xml:space="preserve">El análisis de los aspectos técnicos arrojará como resultado un total de </w:t>
      </w:r>
      <w:r w:rsidR="00EB6F4F" w:rsidRPr="00925811">
        <w:rPr>
          <w:rFonts w:cs="Arial"/>
          <w:sz w:val="22"/>
          <w:szCs w:val="22"/>
        </w:rPr>
        <w:t>veintisiete</w:t>
      </w:r>
      <w:r w:rsidRPr="00925811">
        <w:rPr>
          <w:rFonts w:cs="Arial"/>
          <w:sz w:val="22"/>
          <w:szCs w:val="22"/>
        </w:rPr>
        <w:t xml:space="preserve"> (2</w:t>
      </w:r>
      <w:r w:rsidR="00EB6F4F" w:rsidRPr="00925811">
        <w:rPr>
          <w:rFonts w:cs="Arial"/>
          <w:sz w:val="22"/>
          <w:szCs w:val="22"/>
        </w:rPr>
        <w:t>7</w:t>
      </w:r>
      <w:r w:rsidRPr="00925811">
        <w:rPr>
          <w:rFonts w:cs="Arial"/>
          <w:sz w:val="22"/>
          <w:szCs w:val="22"/>
        </w:rPr>
        <w:t xml:space="preserve">) puntos como máximo y se obtendrán sumando los puntos conseguidos del análisis de las siguientes apreciaciones: Mayor Peso, sin lastre (1.3.1.), </w:t>
      </w:r>
      <w:r w:rsidR="00EB6F4F" w:rsidRPr="00925811">
        <w:rPr>
          <w:rFonts w:cs="Arial"/>
          <w:sz w:val="22"/>
          <w:szCs w:val="22"/>
        </w:rPr>
        <w:t xml:space="preserve">Mayor potencia del motor </w:t>
      </w:r>
      <w:r w:rsidRPr="00925811">
        <w:rPr>
          <w:rFonts w:cs="Arial"/>
          <w:sz w:val="22"/>
          <w:szCs w:val="22"/>
        </w:rPr>
        <w:t>(1.3.2.)</w:t>
      </w:r>
      <w:r w:rsidR="00CB0F63" w:rsidRPr="00925811">
        <w:rPr>
          <w:rFonts w:cs="Arial"/>
          <w:sz w:val="22"/>
          <w:szCs w:val="22"/>
        </w:rPr>
        <w:t>,</w:t>
      </w:r>
      <w:r w:rsidRPr="00925811">
        <w:rPr>
          <w:rFonts w:cs="Arial"/>
          <w:sz w:val="22"/>
          <w:szCs w:val="22"/>
        </w:rPr>
        <w:t xml:space="preserve"> </w:t>
      </w:r>
      <w:r w:rsidR="00980DF1" w:rsidRPr="00925811">
        <w:rPr>
          <w:rFonts w:cs="Arial"/>
          <w:sz w:val="22"/>
          <w:szCs w:val="22"/>
        </w:rPr>
        <w:t>Por mayor relación cilindrada</w:t>
      </w:r>
      <w:r w:rsidR="005007AD">
        <w:rPr>
          <w:rFonts w:cs="Arial"/>
          <w:sz w:val="22"/>
          <w:szCs w:val="22"/>
        </w:rPr>
        <w:t xml:space="preserve"> - </w:t>
      </w:r>
      <w:r w:rsidR="00980DF1" w:rsidRPr="00925811">
        <w:rPr>
          <w:rFonts w:cs="Arial"/>
          <w:sz w:val="22"/>
          <w:szCs w:val="22"/>
        </w:rPr>
        <w:t xml:space="preserve"> potencia del motor </w:t>
      </w:r>
      <w:r w:rsidR="00BC37ED" w:rsidRPr="00925811">
        <w:rPr>
          <w:rFonts w:cs="Arial"/>
          <w:sz w:val="22"/>
          <w:szCs w:val="22"/>
        </w:rPr>
        <w:t>(1.3.3)</w:t>
      </w:r>
      <w:r w:rsidR="00CB0F63" w:rsidRPr="00925811">
        <w:rPr>
          <w:rFonts w:cs="Arial"/>
          <w:sz w:val="22"/>
          <w:szCs w:val="22"/>
        </w:rPr>
        <w:t xml:space="preserve"> y  Por mayor caudal de la bomba  del sistema hidráulico de implementos (1.3.4) </w:t>
      </w:r>
      <w:r w:rsidRPr="00925811">
        <w:rPr>
          <w:rFonts w:cs="Arial"/>
          <w:sz w:val="22"/>
          <w:szCs w:val="22"/>
        </w:rPr>
        <w:t>.-</w:t>
      </w:r>
    </w:p>
    <w:p w:rsidR="008C5D0F" w:rsidRPr="00925811" w:rsidRDefault="008C5D0F" w:rsidP="00BE3856">
      <w:pPr>
        <w:ind w:left="748"/>
        <w:rPr>
          <w:rFonts w:cs="Arial"/>
          <w:sz w:val="22"/>
          <w:szCs w:val="22"/>
        </w:rPr>
      </w:pPr>
    </w:p>
    <w:p w:rsidR="008C5D0F" w:rsidRPr="00925811" w:rsidRDefault="008C5D0F" w:rsidP="00BE3856">
      <w:pPr>
        <w:ind w:left="748" w:firstLine="374"/>
        <w:rPr>
          <w:rFonts w:cs="Arial"/>
          <w:b/>
          <w:sz w:val="22"/>
          <w:szCs w:val="22"/>
        </w:rPr>
      </w:pPr>
      <w:r w:rsidRPr="00925811">
        <w:rPr>
          <w:rFonts w:cs="Arial"/>
          <w:b/>
          <w:sz w:val="22"/>
          <w:szCs w:val="22"/>
        </w:rPr>
        <w:t xml:space="preserve">1.3.1. – Mayor Peso, sin lastre </w:t>
      </w:r>
    </w:p>
    <w:p w:rsidR="008C5D0F" w:rsidRPr="00925811" w:rsidRDefault="008C5D0F" w:rsidP="00DC13EF">
      <w:pPr>
        <w:ind w:left="748" w:firstLine="374"/>
        <w:jc w:val="both"/>
        <w:rPr>
          <w:rFonts w:cs="Arial"/>
          <w:sz w:val="22"/>
          <w:szCs w:val="22"/>
        </w:rPr>
      </w:pPr>
      <w:r w:rsidRPr="00925811">
        <w:rPr>
          <w:rFonts w:cs="Arial"/>
          <w:sz w:val="22"/>
          <w:szCs w:val="22"/>
        </w:rPr>
        <w:t>La oferta que c</w:t>
      </w:r>
      <w:r w:rsidR="005007AD">
        <w:rPr>
          <w:rFonts w:cs="Arial"/>
          <w:sz w:val="22"/>
          <w:szCs w:val="22"/>
        </w:rPr>
        <w:t>otice el tractor con mayor peso</w:t>
      </w:r>
      <w:r w:rsidRPr="00925811">
        <w:rPr>
          <w:rFonts w:cs="Arial"/>
          <w:sz w:val="22"/>
          <w:szCs w:val="22"/>
        </w:rPr>
        <w:t xml:space="preserve">, sin tener en cuenta el lastre, obtendrá el máximo de </w:t>
      </w:r>
      <w:r w:rsidR="00CB0F63" w:rsidRPr="00925811">
        <w:rPr>
          <w:rFonts w:cs="Arial"/>
          <w:sz w:val="22"/>
          <w:szCs w:val="22"/>
        </w:rPr>
        <w:t>siete</w:t>
      </w:r>
      <w:r w:rsidRPr="00925811">
        <w:rPr>
          <w:rFonts w:cs="Arial"/>
          <w:sz w:val="22"/>
          <w:szCs w:val="22"/>
        </w:rPr>
        <w:t xml:space="preserve"> (</w:t>
      </w:r>
      <w:r w:rsidR="00CB0F63" w:rsidRPr="00925811">
        <w:rPr>
          <w:rFonts w:cs="Arial"/>
          <w:sz w:val="22"/>
          <w:szCs w:val="22"/>
        </w:rPr>
        <w:t>7</w:t>
      </w:r>
      <w:r w:rsidRPr="00925811">
        <w:rPr>
          <w:rFonts w:cs="Arial"/>
          <w:sz w:val="22"/>
          <w:szCs w:val="22"/>
        </w:rPr>
        <w:t>) puntos, al resto de las ofertas se le asignarán puntos de acuerdo a la siguiente ecuación.-</w:t>
      </w:r>
    </w:p>
    <w:p w:rsidR="008C5D0F" w:rsidRPr="00925811" w:rsidRDefault="008C5D0F" w:rsidP="00DC13EF">
      <w:pPr>
        <w:ind w:left="748" w:firstLine="374"/>
        <w:jc w:val="both"/>
        <w:rPr>
          <w:rFonts w:cs="Arial"/>
          <w:sz w:val="22"/>
          <w:szCs w:val="22"/>
        </w:rPr>
      </w:pPr>
    </w:p>
    <w:p w:rsidR="008C5D0F" w:rsidRPr="00925811" w:rsidRDefault="008C5D0F" w:rsidP="00DC13EF">
      <w:pPr>
        <w:ind w:left="748" w:firstLine="374"/>
        <w:jc w:val="both"/>
        <w:rPr>
          <w:rFonts w:cs="Arial"/>
          <w:sz w:val="22"/>
          <w:szCs w:val="22"/>
        </w:rPr>
      </w:pPr>
      <w:r w:rsidRPr="00925811">
        <w:rPr>
          <w:rFonts w:cs="Arial"/>
          <w:sz w:val="22"/>
          <w:szCs w:val="22"/>
        </w:rPr>
        <w:t xml:space="preserve">Por Mayor peso operativo sin lastre  =  </w:t>
      </w:r>
      <w:r w:rsidR="00CB0F63" w:rsidRPr="00925811">
        <w:rPr>
          <w:rFonts w:cs="Arial"/>
          <w:sz w:val="22"/>
          <w:szCs w:val="22"/>
          <w:u w:val="single"/>
        </w:rPr>
        <w:t>7</w:t>
      </w:r>
      <w:r w:rsidR="00066A23">
        <w:rPr>
          <w:rFonts w:cs="Arial"/>
          <w:sz w:val="22"/>
          <w:szCs w:val="22"/>
          <w:u w:val="single"/>
        </w:rPr>
        <w:t xml:space="preserve"> x peso,</w:t>
      </w:r>
      <w:r w:rsidRPr="00925811">
        <w:rPr>
          <w:rFonts w:cs="Arial"/>
          <w:sz w:val="22"/>
          <w:szCs w:val="22"/>
          <w:u w:val="single"/>
        </w:rPr>
        <w:t xml:space="preserve"> sin lastre</w:t>
      </w:r>
      <w:r w:rsidR="00066A23">
        <w:rPr>
          <w:rFonts w:cs="Arial"/>
          <w:sz w:val="22"/>
          <w:szCs w:val="22"/>
          <w:u w:val="single"/>
        </w:rPr>
        <w:t>,</w:t>
      </w:r>
      <w:r w:rsidRPr="00925811">
        <w:rPr>
          <w:rFonts w:cs="Arial"/>
          <w:sz w:val="22"/>
          <w:szCs w:val="22"/>
          <w:u w:val="single"/>
        </w:rPr>
        <w:t xml:space="preserve"> de oferta analizada</w:t>
      </w:r>
    </w:p>
    <w:p w:rsidR="008C5D0F" w:rsidRPr="00925811" w:rsidRDefault="008C5D0F" w:rsidP="00BE3856">
      <w:pPr>
        <w:ind w:left="748" w:firstLine="374"/>
        <w:jc w:val="both"/>
        <w:rPr>
          <w:rFonts w:cs="Arial"/>
          <w:sz w:val="22"/>
          <w:szCs w:val="22"/>
        </w:rPr>
      </w:pPr>
      <w:r w:rsidRPr="00925811">
        <w:rPr>
          <w:rFonts w:cs="Arial"/>
          <w:sz w:val="22"/>
          <w:szCs w:val="22"/>
        </w:rPr>
        <w:t xml:space="preserve">                                               </w:t>
      </w:r>
      <w:r w:rsidR="00066A23">
        <w:rPr>
          <w:rFonts w:cs="Arial"/>
          <w:sz w:val="22"/>
          <w:szCs w:val="22"/>
        </w:rPr>
        <w:t xml:space="preserve">                     Mayor peso,</w:t>
      </w:r>
      <w:r w:rsidRPr="00925811">
        <w:rPr>
          <w:rFonts w:cs="Arial"/>
          <w:sz w:val="22"/>
          <w:szCs w:val="22"/>
        </w:rPr>
        <w:t xml:space="preserve"> sin lastre</w:t>
      </w:r>
      <w:r w:rsidR="00066A23">
        <w:rPr>
          <w:rFonts w:cs="Arial"/>
          <w:sz w:val="22"/>
          <w:szCs w:val="22"/>
        </w:rPr>
        <w:t>,</w:t>
      </w:r>
      <w:r w:rsidRPr="00925811">
        <w:rPr>
          <w:rFonts w:cs="Arial"/>
          <w:sz w:val="22"/>
          <w:szCs w:val="22"/>
        </w:rPr>
        <w:t xml:space="preserve"> cotizado</w:t>
      </w:r>
    </w:p>
    <w:p w:rsidR="00B123DD" w:rsidRPr="00925811" w:rsidRDefault="00B123DD" w:rsidP="00BE3856">
      <w:pPr>
        <w:ind w:left="748" w:firstLine="374"/>
        <w:jc w:val="both"/>
        <w:rPr>
          <w:rFonts w:cs="Arial"/>
          <w:sz w:val="22"/>
          <w:szCs w:val="22"/>
        </w:rPr>
      </w:pPr>
    </w:p>
    <w:p w:rsidR="008C5D0F" w:rsidRPr="00925811" w:rsidRDefault="008C5D0F" w:rsidP="00BE3856">
      <w:pPr>
        <w:ind w:left="748" w:firstLine="374"/>
        <w:rPr>
          <w:rFonts w:cs="Arial"/>
          <w:b/>
          <w:sz w:val="22"/>
          <w:szCs w:val="22"/>
        </w:rPr>
      </w:pPr>
      <w:r w:rsidRPr="00925811">
        <w:rPr>
          <w:rFonts w:cs="Arial"/>
          <w:b/>
          <w:sz w:val="22"/>
          <w:szCs w:val="22"/>
        </w:rPr>
        <w:t xml:space="preserve">1.3.2. – </w:t>
      </w:r>
      <w:r w:rsidR="00BC37ED" w:rsidRPr="00925811">
        <w:rPr>
          <w:rFonts w:cs="Arial"/>
          <w:b/>
          <w:sz w:val="22"/>
          <w:szCs w:val="22"/>
        </w:rPr>
        <w:t>Mayor potencia del motor (CV)</w:t>
      </w:r>
    </w:p>
    <w:p w:rsidR="00BC37ED" w:rsidRPr="00925811" w:rsidRDefault="00BC37ED" w:rsidP="00BE3856">
      <w:pPr>
        <w:ind w:left="748" w:firstLine="374"/>
        <w:rPr>
          <w:rFonts w:cs="Arial"/>
          <w:sz w:val="22"/>
          <w:szCs w:val="22"/>
        </w:rPr>
      </w:pPr>
      <w:r w:rsidRPr="00925811">
        <w:rPr>
          <w:rFonts w:cs="Arial"/>
          <w:sz w:val="22"/>
          <w:szCs w:val="22"/>
        </w:rPr>
        <w:t>A la oferta que cotice el tractor con motor de mayor potencia se le asignar</w:t>
      </w:r>
      <w:r w:rsidR="000C7710">
        <w:rPr>
          <w:rFonts w:cs="Arial"/>
          <w:sz w:val="22"/>
          <w:szCs w:val="22"/>
        </w:rPr>
        <w:t>á</w:t>
      </w:r>
      <w:r w:rsidRPr="00925811">
        <w:rPr>
          <w:rFonts w:cs="Arial"/>
          <w:sz w:val="22"/>
          <w:szCs w:val="22"/>
        </w:rPr>
        <w:t xml:space="preserve"> la máxima puntuación  por este concep</w:t>
      </w:r>
      <w:r w:rsidR="00CB0F63" w:rsidRPr="00925811">
        <w:rPr>
          <w:rFonts w:cs="Arial"/>
          <w:sz w:val="22"/>
          <w:szCs w:val="22"/>
        </w:rPr>
        <w:t>to, que es un total de  ocho (8</w:t>
      </w:r>
      <w:r w:rsidRPr="00925811">
        <w:rPr>
          <w:rFonts w:cs="Arial"/>
          <w:sz w:val="22"/>
          <w:szCs w:val="22"/>
        </w:rPr>
        <w:t xml:space="preserve">) puntos. Al resto de las ofertas se le </w:t>
      </w:r>
      <w:r w:rsidR="000C7710">
        <w:rPr>
          <w:rFonts w:cs="Arial"/>
          <w:sz w:val="22"/>
          <w:szCs w:val="22"/>
        </w:rPr>
        <w:t>otorgarán</w:t>
      </w:r>
      <w:r w:rsidRPr="00925811">
        <w:rPr>
          <w:rFonts w:cs="Arial"/>
          <w:sz w:val="22"/>
          <w:szCs w:val="22"/>
        </w:rPr>
        <w:t xml:space="preserve"> puntos de acuerdo a la siguiente </w:t>
      </w:r>
      <w:r w:rsidR="004414BB" w:rsidRPr="00925811">
        <w:rPr>
          <w:rFonts w:cs="Arial"/>
          <w:sz w:val="22"/>
          <w:szCs w:val="22"/>
        </w:rPr>
        <w:t>fórmula</w:t>
      </w:r>
      <w:r w:rsidRPr="00925811">
        <w:rPr>
          <w:rFonts w:cs="Arial"/>
          <w:sz w:val="22"/>
          <w:szCs w:val="22"/>
        </w:rPr>
        <w:t>:</w:t>
      </w:r>
    </w:p>
    <w:p w:rsidR="00BC37ED" w:rsidRPr="00925811" w:rsidRDefault="00BC37ED" w:rsidP="00BE3856">
      <w:pPr>
        <w:ind w:left="748" w:firstLine="374"/>
        <w:rPr>
          <w:rFonts w:cs="Arial"/>
          <w:sz w:val="22"/>
          <w:szCs w:val="22"/>
        </w:rPr>
      </w:pPr>
    </w:p>
    <w:p w:rsidR="006656DC" w:rsidRPr="00925811" w:rsidRDefault="006656DC" w:rsidP="00BC37ED">
      <w:pPr>
        <w:ind w:left="748" w:firstLine="374"/>
        <w:jc w:val="both"/>
        <w:rPr>
          <w:rFonts w:cs="Arial"/>
          <w:sz w:val="22"/>
          <w:szCs w:val="22"/>
        </w:rPr>
      </w:pPr>
    </w:p>
    <w:p w:rsidR="00BC37ED" w:rsidRPr="00925811" w:rsidRDefault="00BC37ED" w:rsidP="00BC37ED">
      <w:pPr>
        <w:ind w:left="748" w:firstLine="374"/>
        <w:jc w:val="both"/>
        <w:rPr>
          <w:rFonts w:cs="Arial"/>
          <w:sz w:val="22"/>
          <w:szCs w:val="22"/>
        </w:rPr>
      </w:pPr>
      <w:r w:rsidRPr="00925811">
        <w:rPr>
          <w:rFonts w:cs="Arial"/>
          <w:sz w:val="22"/>
          <w:szCs w:val="22"/>
        </w:rPr>
        <w:t xml:space="preserve">Mayor potencia del motor (CV)=  </w:t>
      </w:r>
      <w:r w:rsidR="00CB0F63" w:rsidRPr="00925811">
        <w:rPr>
          <w:rFonts w:cs="Arial"/>
          <w:sz w:val="22"/>
          <w:szCs w:val="22"/>
        </w:rPr>
        <w:t>8</w:t>
      </w:r>
      <w:r w:rsidRPr="00925811">
        <w:rPr>
          <w:rFonts w:cs="Arial"/>
          <w:sz w:val="22"/>
          <w:szCs w:val="22"/>
          <w:u w:val="single"/>
        </w:rPr>
        <w:t xml:space="preserve"> x potencia del motor de oferta analizada</w:t>
      </w:r>
    </w:p>
    <w:p w:rsidR="00BC37ED" w:rsidRPr="00925811" w:rsidRDefault="00BC37ED" w:rsidP="00BC37ED">
      <w:pPr>
        <w:ind w:left="748" w:firstLine="374"/>
        <w:jc w:val="both"/>
        <w:rPr>
          <w:rFonts w:cs="Arial"/>
          <w:sz w:val="22"/>
          <w:szCs w:val="22"/>
        </w:rPr>
      </w:pPr>
      <w:r w:rsidRPr="00925811">
        <w:rPr>
          <w:rFonts w:cs="Arial"/>
          <w:sz w:val="22"/>
          <w:szCs w:val="22"/>
        </w:rPr>
        <w:t xml:space="preserve">                                                         Mayor potencia del motor cotizado</w:t>
      </w:r>
    </w:p>
    <w:p w:rsidR="00BF0BF7" w:rsidRPr="00925811" w:rsidRDefault="00BF0BF7" w:rsidP="00BE3856">
      <w:pPr>
        <w:jc w:val="both"/>
        <w:rPr>
          <w:rFonts w:cs="Arial"/>
          <w:bCs/>
          <w:sz w:val="22"/>
          <w:szCs w:val="22"/>
        </w:rPr>
      </w:pPr>
    </w:p>
    <w:p w:rsidR="00BF0BF7" w:rsidRPr="00925811" w:rsidRDefault="008C5D0F" w:rsidP="00BF0BF7">
      <w:pPr>
        <w:ind w:left="414" w:firstLine="708"/>
        <w:jc w:val="both"/>
        <w:rPr>
          <w:rFonts w:cs="Arial"/>
          <w:b/>
          <w:sz w:val="22"/>
          <w:szCs w:val="22"/>
        </w:rPr>
      </w:pPr>
      <w:r w:rsidRPr="00925811">
        <w:rPr>
          <w:rFonts w:cs="Arial"/>
          <w:b/>
          <w:bCs/>
          <w:sz w:val="22"/>
          <w:szCs w:val="22"/>
        </w:rPr>
        <w:t xml:space="preserve">1.3.3 – </w:t>
      </w:r>
      <w:r w:rsidR="00BF0BF7" w:rsidRPr="00925811">
        <w:rPr>
          <w:rFonts w:cs="Arial"/>
          <w:b/>
          <w:sz w:val="22"/>
          <w:szCs w:val="22"/>
        </w:rPr>
        <w:t>Por mayor relación cilindrada-potencia del motor</w:t>
      </w:r>
    </w:p>
    <w:p w:rsidR="00BF0BF7" w:rsidRPr="00925811" w:rsidRDefault="00BF0BF7" w:rsidP="00BF0BF7">
      <w:pPr>
        <w:ind w:left="748" w:firstLine="374"/>
        <w:jc w:val="both"/>
        <w:rPr>
          <w:rFonts w:cs="Arial"/>
          <w:sz w:val="22"/>
          <w:szCs w:val="22"/>
        </w:rPr>
      </w:pPr>
      <w:r w:rsidRPr="00925811">
        <w:rPr>
          <w:rFonts w:cs="Arial"/>
          <w:sz w:val="22"/>
          <w:szCs w:val="22"/>
        </w:rPr>
        <w:t xml:space="preserve">La oferta que cotice el motor de mayor relación cilindrada-potencia (que surge del cociente entre la capacidad de la cilindrada y la potencia del motor) obtendrá </w:t>
      </w:r>
      <w:r w:rsidR="00CB0F63" w:rsidRPr="00925811">
        <w:rPr>
          <w:rFonts w:cs="Arial"/>
          <w:sz w:val="22"/>
          <w:szCs w:val="22"/>
        </w:rPr>
        <w:t>siete</w:t>
      </w:r>
      <w:r w:rsidRPr="00925811">
        <w:rPr>
          <w:rFonts w:cs="Arial"/>
          <w:sz w:val="22"/>
          <w:szCs w:val="22"/>
        </w:rPr>
        <w:t xml:space="preserve"> (</w:t>
      </w:r>
      <w:r w:rsidR="00CB0F63" w:rsidRPr="00925811">
        <w:rPr>
          <w:rFonts w:cs="Arial"/>
          <w:sz w:val="22"/>
          <w:szCs w:val="22"/>
        </w:rPr>
        <w:t>7</w:t>
      </w:r>
      <w:r w:rsidRPr="00925811">
        <w:rPr>
          <w:rFonts w:cs="Arial"/>
          <w:sz w:val="22"/>
          <w:szCs w:val="22"/>
        </w:rPr>
        <w:t>) puntos, como mayor calificación. Al res</w:t>
      </w:r>
      <w:r w:rsidR="00CD5384" w:rsidRPr="00925811">
        <w:rPr>
          <w:rFonts w:cs="Arial"/>
          <w:sz w:val="22"/>
          <w:szCs w:val="22"/>
        </w:rPr>
        <w:t>to de las ofertas se le asignará</w:t>
      </w:r>
      <w:r w:rsidRPr="00925811">
        <w:rPr>
          <w:rFonts w:cs="Arial"/>
          <w:sz w:val="22"/>
          <w:szCs w:val="22"/>
        </w:rPr>
        <w:t xml:space="preserve"> una puntuación que resultará de la siguiente ecuación.-</w:t>
      </w:r>
    </w:p>
    <w:p w:rsidR="00BF0BF7" w:rsidRPr="00925811" w:rsidRDefault="00BF0BF7" w:rsidP="00BF0BF7">
      <w:pPr>
        <w:ind w:left="748" w:firstLine="374"/>
        <w:jc w:val="both"/>
        <w:rPr>
          <w:rFonts w:cs="Arial"/>
          <w:sz w:val="22"/>
          <w:szCs w:val="22"/>
        </w:rPr>
      </w:pPr>
    </w:p>
    <w:p w:rsidR="00BF0BF7" w:rsidRPr="00925811" w:rsidRDefault="00BF0BF7" w:rsidP="00BF0BF7">
      <w:pPr>
        <w:ind w:left="748" w:firstLine="374"/>
        <w:jc w:val="both"/>
        <w:rPr>
          <w:rFonts w:cs="Arial"/>
          <w:sz w:val="22"/>
          <w:szCs w:val="22"/>
          <w:u w:val="single"/>
        </w:rPr>
      </w:pPr>
      <w:r w:rsidRPr="00925811">
        <w:rPr>
          <w:rFonts w:cs="Arial"/>
          <w:sz w:val="22"/>
          <w:szCs w:val="22"/>
        </w:rPr>
        <w:t xml:space="preserve">Relación cilindrada-potencia (Rcp.) =  </w:t>
      </w:r>
      <w:r w:rsidRPr="00925811">
        <w:rPr>
          <w:rFonts w:cs="Arial"/>
          <w:sz w:val="22"/>
          <w:szCs w:val="22"/>
          <w:u w:val="single"/>
        </w:rPr>
        <w:t>Capacidad de cilindrada (litros o cm³)</w:t>
      </w:r>
    </w:p>
    <w:p w:rsidR="00BF0BF7" w:rsidRPr="00925811" w:rsidRDefault="00BF0BF7" w:rsidP="00BF0BF7">
      <w:pPr>
        <w:ind w:left="748" w:firstLine="374"/>
        <w:jc w:val="both"/>
        <w:rPr>
          <w:rFonts w:cs="Arial"/>
          <w:sz w:val="22"/>
          <w:szCs w:val="22"/>
        </w:rPr>
      </w:pPr>
      <w:r w:rsidRPr="00925811">
        <w:rPr>
          <w:rFonts w:cs="Arial"/>
          <w:sz w:val="22"/>
          <w:szCs w:val="22"/>
        </w:rPr>
        <w:t xml:space="preserve">                                                               </w:t>
      </w:r>
      <w:r w:rsidR="00792B26" w:rsidRPr="00925811">
        <w:rPr>
          <w:rFonts w:cs="Arial"/>
          <w:sz w:val="22"/>
          <w:szCs w:val="22"/>
        </w:rPr>
        <w:t xml:space="preserve">               </w:t>
      </w:r>
      <w:r w:rsidRPr="00925811">
        <w:rPr>
          <w:rFonts w:cs="Arial"/>
          <w:sz w:val="22"/>
          <w:szCs w:val="22"/>
        </w:rPr>
        <w:t xml:space="preserve"> Potencia (Kw o HP)</w:t>
      </w:r>
    </w:p>
    <w:p w:rsidR="00BF0BF7" w:rsidRPr="00925811" w:rsidRDefault="00BF0BF7" w:rsidP="00BF0BF7">
      <w:pPr>
        <w:ind w:left="748" w:firstLine="374"/>
        <w:jc w:val="both"/>
        <w:rPr>
          <w:rFonts w:cs="Arial"/>
          <w:sz w:val="22"/>
          <w:szCs w:val="22"/>
        </w:rPr>
      </w:pPr>
    </w:p>
    <w:p w:rsidR="00BF0BF7" w:rsidRPr="00925811" w:rsidRDefault="00BF0BF7" w:rsidP="00BF0BF7">
      <w:pPr>
        <w:ind w:left="748" w:firstLine="374"/>
        <w:jc w:val="both"/>
        <w:rPr>
          <w:rFonts w:cs="Arial"/>
          <w:sz w:val="22"/>
          <w:szCs w:val="22"/>
          <w:u w:val="single"/>
        </w:rPr>
      </w:pPr>
      <w:r w:rsidRPr="00925811">
        <w:rPr>
          <w:rFonts w:cs="Arial"/>
          <w:sz w:val="22"/>
          <w:szCs w:val="22"/>
        </w:rPr>
        <w:t xml:space="preserve">Puntaje por mayor  Rcp. =  </w:t>
      </w:r>
      <w:r w:rsidR="00CB0F63" w:rsidRPr="00925811">
        <w:rPr>
          <w:rFonts w:cs="Arial"/>
          <w:sz w:val="22"/>
          <w:szCs w:val="22"/>
          <w:u w:val="single"/>
        </w:rPr>
        <w:t>7</w:t>
      </w:r>
      <w:r w:rsidRPr="00925811">
        <w:rPr>
          <w:rFonts w:cs="Arial"/>
          <w:sz w:val="22"/>
          <w:szCs w:val="22"/>
          <w:u w:val="single"/>
        </w:rPr>
        <w:t>x Rcp. oferta analizada.</w:t>
      </w:r>
    </w:p>
    <w:p w:rsidR="00984CE6" w:rsidRPr="00925811" w:rsidRDefault="00BF0BF7" w:rsidP="00BF0BF7">
      <w:pPr>
        <w:ind w:left="748" w:firstLine="374"/>
        <w:jc w:val="both"/>
        <w:rPr>
          <w:rFonts w:cs="Arial"/>
          <w:sz w:val="22"/>
          <w:szCs w:val="22"/>
        </w:rPr>
      </w:pPr>
      <w:r w:rsidRPr="00925811">
        <w:rPr>
          <w:rFonts w:cs="Arial"/>
          <w:sz w:val="22"/>
          <w:szCs w:val="22"/>
        </w:rPr>
        <w:tab/>
        <w:t xml:space="preserve">                                            Mayor Rcp. cotizada</w:t>
      </w:r>
    </w:p>
    <w:p w:rsidR="00CB0F63" w:rsidRPr="00925811" w:rsidRDefault="00CB0F63" w:rsidP="00BF0BF7">
      <w:pPr>
        <w:ind w:left="748" w:firstLine="374"/>
        <w:jc w:val="both"/>
        <w:rPr>
          <w:rFonts w:cs="Arial"/>
          <w:sz w:val="22"/>
          <w:szCs w:val="22"/>
        </w:rPr>
      </w:pPr>
    </w:p>
    <w:p w:rsidR="00CB0F63" w:rsidRPr="00925811" w:rsidRDefault="00CB0F63" w:rsidP="00CB0F63">
      <w:pPr>
        <w:ind w:left="414" w:firstLine="708"/>
        <w:jc w:val="both"/>
        <w:rPr>
          <w:rFonts w:cs="Arial"/>
          <w:b/>
          <w:sz w:val="22"/>
          <w:szCs w:val="22"/>
        </w:rPr>
      </w:pPr>
      <w:r w:rsidRPr="00925811">
        <w:rPr>
          <w:rFonts w:cs="Arial"/>
          <w:b/>
          <w:bCs/>
          <w:sz w:val="22"/>
          <w:szCs w:val="22"/>
        </w:rPr>
        <w:t xml:space="preserve">1.3.3 – </w:t>
      </w:r>
      <w:r w:rsidRPr="00925811">
        <w:rPr>
          <w:rFonts w:cs="Arial"/>
          <w:b/>
          <w:sz w:val="22"/>
          <w:szCs w:val="22"/>
        </w:rPr>
        <w:t>Por</w:t>
      </w:r>
      <w:r w:rsidRPr="00925811">
        <w:rPr>
          <w:rFonts w:cs="Arial"/>
          <w:sz w:val="22"/>
          <w:szCs w:val="22"/>
        </w:rPr>
        <w:t xml:space="preserve"> </w:t>
      </w:r>
      <w:r w:rsidRPr="00925811">
        <w:rPr>
          <w:rFonts w:cs="Arial"/>
          <w:b/>
          <w:sz w:val="22"/>
          <w:szCs w:val="22"/>
        </w:rPr>
        <w:t xml:space="preserve">mayor caudal de la bomba  del sistema hidráulico de los implementos </w:t>
      </w:r>
    </w:p>
    <w:p w:rsidR="00CB0F63" w:rsidRPr="00925811" w:rsidRDefault="00CB0F63" w:rsidP="00CB0F63">
      <w:pPr>
        <w:ind w:left="748" w:firstLine="374"/>
        <w:rPr>
          <w:rFonts w:cs="Arial"/>
          <w:sz w:val="22"/>
          <w:szCs w:val="22"/>
        </w:rPr>
      </w:pPr>
      <w:r w:rsidRPr="00925811">
        <w:rPr>
          <w:rFonts w:cs="Arial"/>
          <w:sz w:val="22"/>
          <w:szCs w:val="22"/>
        </w:rPr>
        <w:t xml:space="preserve">A la oferta que cotice el tractor con mayor caudal en la bomba hidráulica de los implementos </w:t>
      </w:r>
      <w:r w:rsidRPr="00925811">
        <w:rPr>
          <w:rFonts w:cs="Arial"/>
          <w:b/>
          <w:sz w:val="22"/>
          <w:szCs w:val="22"/>
        </w:rPr>
        <w:t>(PBH</w:t>
      </w:r>
      <w:r w:rsidRPr="00925811">
        <w:rPr>
          <w:rFonts w:cs="Arial"/>
          <w:sz w:val="22"/>
          <w:szCs w:val="22"/>
        </w:rPr>
        <w:t>) se le asignará la máxima puntuación  por este concepto, que es un total de cinco (5) puntos. Al resto de las ofertas se le adjudicaran puntos de acuerdo a la siguiente fórmula:</w:t>
      </w:r>
    </w:p>
    <w:p w:rsidR="00CB0F63" w:rsidRPr="00925811" w:rsidRDefault="00CB0F63" w:rsidP="00CB0F63">
      <w:pPr>
        <w:ind w:left="414" w:firstLine="708"/>
        <w:jc w:val="both"/>
        <w:rPr>
          <w:rFonts w:cs="Arial"/>
          <w:sz w:val="22"/>
          <w:szCs w:val="22"/>
        </w:rPr>
      </w:pPr>
    </w:p>
    <w:p w:rsidR="00CB0F63" w:rsidRPr="00925811" w:rsidRDefault="00CB0F63" w:rsidP="00CB0F63">
      <w:pPr>
        <w:ind w:left="748" w:firstLine="374"/>
        <w:jc w:val="both"/>
        <w:rPr>
          <w:rFonts w:cs="Arial"/>
          <w:sz w:val="22"/>
          <w:szCs w:val="22"/>
          <w:u w:val="single"/>
        </w:rPr>
      </w:pPr>
      <w:r w:rsidRPr="00925811">
        <w:rPr>
          <w:rFonts w:cs="Arial"/>
          <w:sz w:val="22"/>
          <w:szCs w:val="22"/>
        </w:rPr>
        <w:t xml:space="preserve">Puntaje por mayor  PBH. =  </w:t>
      </w:r>
      <w:r w:rsidRPr="00925811">
        <w:rPr>
          <w:rFonts w:cs="Arial"/>
          <w:sz w:val="22"/>
          <w:szCs w:val="22"/>
          <w:u w:val="single"/>
        </w:rPr>
        <w:t xml:space="preserve">5x </w:t>
      </w:r>
      <w:r w:rsidR="00F04BD7" w:rsidRPr="00925811">
        <w:rPr>
          <w:rFonts w:cs="Arial"/>
          <w:sz w:val="22"/>
          <w:szCs w:val="22"/>
          <w:u w:val="single"/>
        </w:rPr>
        <w:t>PBH</w:t>
      </w:r>
      <w:r w:rsidRPr="00925811">
        <w:rPr>
          <w:rFonts w:cs="Arial"/>
          <w:sz w:val="22"/>
          <w:szCs w:val="22"/>
          <w:u w:val="single"/>
        </w:rPr>
        <w:t xml:space="preserve"> oferta analizada.</w:t>
      </w:r>
    </w:p>
    <w:p w:rsidR="00CB0F63" w:rsidRPr="00925811" w:rsidRDefault="00CB0F63" w:rsidP="00BF0BF7">
      <w:pPr>
        <w:ind w:left="748" w:firstLine="374"/>
        <w:jc w:val="both"/>
        <w:rPr>
          <w:rFonts w:cs="Arial"/>
          <w:sz w:val="22"/>
          <w:szCs w:val="22"/>
        </w:rPr>
      </w:pPr>
      <w:r w:rsidRPr="00925811">
        <w:rPr>
          <w:rFonts w:cs="Arial"/>
          <w:sz w:val="22"/>
          <w:szCs w:val="22"/>
        </w:rPr>
        <w:tab/>
        <w:t xml:space="preserve">                                            Mayor</w:t>
      </w:r>
      <w:r w:rsidR="00F04BD7" w:rsidRPr="00925811">
        <w:rPr>
          <w:rFonts w:cs="Arial"/>
          <w:sz w:val="22"/>
          <w:szCs w:val="22"/>
        </w:rPr>
        <w:t xml:space="preserve"> PBH</w:t>
      </w:r>
      <w:r w:rsidRPr="00925811">
        <w:rPr>
          <w:rFonts w:cs="Arial"/>
          <w:sz w:val="22"/>
          <w:szCs w:val="22"/>
        </w:rPr>
        <w:t xml:space="preserve">  cotizada</w:t>
      </w:r>
    </w:p>
    <w:p w:rsidR="008C5D0F" w:rsidRPr="00925811" w:rsidRDefault="008C5D0F" w:rsidP="00BE3856">
      <w:pPr>
        <w:ind w:left="748" w:firstLine="374"/>
        <w:jc w:val="both"/>
        <w:rPr>
          <w:rFonts w:cs="Arial"/>
          <w:b/>
          <w:bCs/>
          <w:sz w:val="22"/>
          <w:szCs w:val="22"/>
        </w:rPr>
      </w:pPr>
      <w:r w:rsidRPr="00925811">
        <w:rPr>
          <w:rFonts w:cs="Arial"/>
          <w:b/>
          <w:bCs/>
          <w:sz w:val="22"/>
          <w:szCs w:val="22"/>
        </w:rPr>
        <w:t>1.4 – POR SERVICIO  TÉCNICO MECÁNICO</w:t>
      </w:r>
    </w:p>
    <w:p w:rsidR="008C5D0F" w:rsidRPr="00925811" w:rsidRDefault="008C5D0F" w:rsidP="00F81FA4">
      <w:pPr>
        <w:ind w:left="748" w:firstLine="374"/>
        <w:jc w:val="both"/>
        <w:rPr>
          <w:rFonts w:cs="Arial"/>
          <w:sz w:val="22"/>
          <w:szCs w:val="22"/>
        </w:rPr>
      </w:pPr>
      <w:r w:rsidRPr="00925811">
        <w:rPr>
          <w:rFonts w:cs="Arial"/>
          <w:sz w:val="22"/>
          <w:szCs w:val="22"/>
        </w:rPr>
        <w:t>La oferta que acredite tener servicio técnico mecánico</w:t>
      </w:r>
      <w:r w:rsidR="00DA69AB">
        <w:rPr>
          <w:rFonts w:cs="Arial"/>
          <w:sz w:val="22"/>
          <w:szCs w:val="22"/>
        </w:rPr>
        <w:t xml:space="preserve">, propio, </w:t>
      </w:r>
      <w:r w:rsidRPr="00925811">
        <w:rPr>
          <w:rFonts w:cs="Arial"/>
          <w:sz w:val="22"/>
          <w:szCs w:val="22"/>
        </w:rPr>
        <w:t xml:space="preserve"> instalado con venta de repuestos en la Provincia, en actividad a la fecha de la adjudicación de la presente Licitación y que garantice su continuidad por el término de </w:t>
      </w:r>
      <w:r w:rsidR="00DA69AB">
        <w:rPr>
          <w:rFonts w:cs="Arial"/>
          <w:sz w:val="22"/>
          <w:szCs w:val="22"/>
        </w:rPr>
        <w:t>tres</w:t>
      </w:r>
      <w:r w:rsidRPr="00925811">
        <w:rPr>
          <w:rFonts w:cs="Arial"/>
          <w:sz w:val="22"/>
          <w:szCs w:val="22"/>
        </w:rPr>
        <w:t xml:space="preserve"> (</w:t>
      </w:r>
      <w:r w:rsidR="00DA69AB">
        <w:rPr>
          <w:rFonts w:cs="Arial"/>
          <w:sz w:val="22"/>
          <w:szCs w:val="22"/>
        </w:rPr>
        <w:t>3</w:t>
      </w:r>
      <w:r w:rsidRPr="00925811">
        <w:rPr>
          <w:rFonts w:cs="Arial"/>
          <w:sz w:val="22"/>
          <w:szCs w:val="22"/>
        </w:rPr>
        <w:t xml:space="preserve">) años, posteriores a la adquisición de los equipos, obtendrá </w:t>
      </w:r>
      <w:r w:rsidR="00984CE6" w:rsidRPr="00925811">
        <w:rPr>
          <w:rFonts w:cs="Arial"/>
          <w:sz w:val="22"/>
          <w:szCs w:val="22"/>
        </w:rPr>
        <w:t>tres</w:t>
      </w:r>
      <w:r w:rsidRPr="00925811">
        <w:rPr>
          <w:rFonts w:cs="Arial"/>
          <w:sz w:val="22"/>
          <w:szCs w:val="22"/>
        </w:rPr>
        <w:t xml:space="preserve"> (</w:t>
      </w:r>
      <w:r w:rsidR="00984CE6" w:rsidRPr="00925811">
        <w:rPr>
          <w:rFonts w:cs="Arial"/>
          <w:sz w:val="22"/>
          <w:szCs w:val="22"/>
        </w:rPr>
        <w:t>3)</w:t>
      </w:r>
      <w:r w:rsidRPr="00925811">
        <w:rPr>
          <w:rFonts w:cs="Arial"/>
          <w:sz w:val="22"/>
          <w:szCs w:val="22"/>
        </w:rPr>
        <w:t xml:space="preserve"> punto</w:t>
      </w:r>
      <w:r w:rsidR="00800D8C" w:rsidRPr="00925811">
        <w:rPr>
          <w:rFonts w:cs="Arial"/>
          <w:sz w:val="22"/>
          <w:szCs w:val="22"/>
        </w:rPr>
        <w:t>s</w:t>
      </w:r>
      <w:r w:rsidRPr="00925811">
        <w:rPr>
          <w:rFonts w:cs="Arial"/>
          <w:sz w:val="22"/>
          <w:szCs w:val="22"/>
        </w:rPr>
        <w:t>. Si no posee servicio técnico dentro de la provincia, no obtiene puntaje por este concepto.-</w:t>
      </w:r>
    </w:p>
    <w:p w:rsidR="008C5D0F" w:rsidRPr="00AA2F50" w:rsidRDefault="008C5D0F" w:rsidP="00AA2F50">
      <w:pPr>
        <w:ind w:left="748" w:firstLine="374"/>
        <w:jc w:val="both"/>
        <w:rPr>
          <w:rFonts w:cs="Arial"/>
          <w:b/>
          <w:bCs/>
          <w:sz w:val="22"/>
          <w:szCs w:val="22"/>
        </w:rPr>
      </w:pPr>
      <w:r w:rsidRPr="00BE3856">
        <w:rPr>
          <w:rFonts w:cs="Arial"/>
          <w:b/>
          <w:bCs/>
          <w:sz w:val="22"/>
          <w:szCs w:val="22"/>
        </w:rPr>
        <w:t xml:space="preserve"> </w:t>
      </w:r>
    </w:p>
    <w:sectPr w:rsidR="008C5D0F" w:rsidRPr="00AA2F50" w:rsidSect="002204A5">
      <w:headerReference w:type="default" r:id="rId11"/>
      <w:pgSz w:w="12242" w:h="20163" w:code="5"/>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DE3" w:rsidRDefault="00877DE3" w:rsidP="00BE3856">
      <w:r>
        <w:separator/>
      </w:r>
    </w:p>
  </w:endnote>
  <w:endnote w:type="continuationSeparator" w:id="0">
    <w:p w:rsidR="00877DE3" w:rsidRDefault="00877DE3" w:rsidP="00BE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Euromode">
    <w:panose1 w:val="00000000000000000000"/>
    <w:charset w:val="00"/>
    <w:family w:val="swiss"/>
    <w:notTrueType/>
    <w:pitch w:val="variable"/>
    <w:sig w:usb0="00000003" w:usb1="00000000" w:usb2="00000000" w:usb3="00000000" w:csb0="00000001"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DE3" w:rsidRDefault="00877DE3" w:rsidP="00BE3856">
      <w:r>
        <w:separator/>
      </w:r>
    </w:p>
  </w:footnote>
  <w:footnote w:type="continuationSeparator" w:id="0">
    <w:p w:rsidR="00877DE3" w:rsidRDefault="00877DE3" w:rsidP="00BE3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0F" w:rsidRDefault="00D40A0D">
    <w:r>
      <w:rPr>
        <w:noProof/>
        <w:lang w:val="es-AR" w:eastAsia="es-AR"/>
      </w:rPr>
      <mc:AlternateContent>
        <mc:Choice Requires="wps">
          <w:drawing>
            <wp:anchor distT="0" distB="0" distL="114300" distR="114300" simplePos="0" relativeHeight="251662336" behindDoc="0" locked="0" layoutInCell="1" allowOverlap="1">
              <wp:simplePos x="0" y="0"/>
              <wp:positionH relativeFrom="column">
                <wp:posOffset>3175635</wp:posOffset>
              </wp:positionH>
              <wp:positionV relativeFrom="paragraph">
                <wp:posOffset>-8255</wp:posOffset>
              </wp:positionV>
              <wp:extent cx="3153410" cy="555625"/>
              <wp:effectExtent l="3810" t="127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3410" cy="555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0A4E" w:rsidRDefault="00B30A4E" w:rsidP="00B30A4E">
                          <w:pPr>
                            <w:pStyle w:val="Ttulo4"/>
                            <w:numPr>
                              <w:ilvl w:val="0"/>
                              <w:numId w:val="0"/>
                            </w:numPr>
                            <w:ind w:left="720"/>
                            <w:jc w:val="center"/>
                            <w:rPr>
                              <w:sz w:val="18"/>
                              <w:szCs w:val="18"/>
                            </w:rPr>
                          </w:pPr>
                          <w:r w:rsidRPr="00B30A4E">
                            <w:rPr>
                              <w:sz w:val="18"/>
                              <w:szCs w:val="18"/>
                            </w:rPr>
                            <w:t>“DONAR ÓRGANOS ES SALVAR VIDAS”.-</w:t>
                          </w:r>
                        </w:p>
                        <w:p w:rsidR="00B30A4E" w:rsidRPr="00B30A4E" w:rsidRDefault="00B30A4E" w:rsidP="00B30A4E">
                          <w:pPr>
                            <w:jc w:val="center"/>
                            <w:rPr>
                              <w:bCs/>
                              <w:sz w:val="18"/>
                              <w:szCs w:val="18"/>
                            </w:rPr>
                          </w:pPr>
                          <w:r w:rsidRPr="00B30A4E">
                            <w:rPr>
                              <w:bCs/>
                              <w:sz w:val="18"/>
                              <w:szCs w:val="18"/>
                            </w:rPr>
                            <w:t>“2017  año del Bicentenario del Cruce de los Andes por el    Ejercito Libertador del Gral. San Martín-  LEY N° 7951”.-</w:t>
                          </w:r>
                        </w:p>
                        <w:p w:rsidR="008C5D0F" w:rsidRPr="00B30A4E" w:rsidRDefault="008C5D0F" w:rsidP="00B30A4E">
                          <w:pPr>
                            <w:pStyle w:val="Ttulo4"/>
                            <w:numPr>
                              <w:ilvl w:val="0"/>
                              <w:numId w:val="0"/>
                            </w:numPr>
                            <w:jc w:val="center"/>
                            <w:rPr>
                              <w:sz w:val="18"/>
                              <w:szCs w:val="18"/>
                            </w:rPr>
                          </w:pP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0.05pt;margin-top:-.65pt;width:248.3pt;height:4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" stroked="f">
              <v:textbox inset=".2mm,.2mm,.2mm,.2mm">
                <w:txbxContent>
                  <w:p w:rsidR="00B30A4E" w:rsidRDefault="00B30A4E" w:rsidP="00B30A4E">
                    <w:pPr>
                      <w:pStyle w:val="Ttulo4"/>
                      <w:numPr>
                        <w:ilvl w:val="0"/>
                        <w:numId w:val="0"/>
                      </w:numPr>
                      <w:ind w:left="720"/>
                      <w:jc w:val="center"/>
                      <w:rPr>
                        <w:sz w:val="18"/>
                        <w:szCs w:val="18"/>
                      </w:rPr>
                    </w:pPr>
                    <w:r w:rsidRPr="00B30A4E">
                      <w:rPr>
                        <w:sz w:val="18"/>
                        <w:szCs w:val="18"/>
                      </w:rPr>
                      <w:t>“DONAR ÓRGANOS ES SALVAR VIDAS”.-</w:t>
                    </w:r>
                  </w:p>
                  <w:p w:rsidR="00B30A4E" w:rsidRPr="00B30A4E" w:rsidRDefault="00B30A4E" w:rsidP="00B30A4E">
                    <w:pPr>
                      <w:jc w:val="center"/>
                      <w:rPr>
                        <w:bCs/>
                        <w:sz w:val="18"/>
                        <w:szCs w:val="18"/>
                      </w:rPr>
                    </w:pPr>
                    <w:r w:rsidRPr="00B30A4E">
                      <w:rPr>
                        <w:bCs/>
                        <w:sz w:val="18"/>
                        <w:szCs w:val="18"/>
                      </w:rPr>
                      <w:t>“2017  año del Bicentenario del Cruce de los Andes por el    Ejercito Libertador del Gral. San Martín-  LEY N° 7951”.-</w:t>
                    </w:r>
                  </w:p>
                  <w:p w:rsidR="008C5D0F" w:rsidRPr="00B30A4E" w:rsidRDefault="008C5D0F" w:rsidP="00B30A4E">
                    <w:pPr>
                      <w:pStyle w:val="Ttulo4"/>
                      <w:numPr>
                        <w:ilvl w:val="0"/>
                        <w:numId w:val="0"/>
                      </w:numPr>
                      <w:jc w:val="center"/>
                      <w:rPr>
                        <w:sz w:val="18"/>
                        <w:szCs w:val="18"/>
                      </w:rPr>
                    </w:pPr>
                  </w:p>
                </w:txbxContent>
              </v:textbox>
            </v:shape>
          </w:pict>
        </mc:Fallback>
      </mc:AlternateContent>
    </w:r>
    <w:r>
      <w:rPr>
        <w:noProof/>
        <w:lang w:val="es-AR" w:eastAsia="es-AR"/>
      </w:rPr>
      <mc:AlternateContent>
        <mc:Choice Requires="wps">
          <w:drawing>
            <wp:anchor distT="0" distB="0" distL="114300" distR="114300" simplePos="0" relativeHeight="251661312" behindDoc="0" locked="0" layoutInCell="1" allowOverlap="1">
              <wp:simplePos x="0" y="0"/>
              <wp:positionH relativeFrom="column">
                <wp:posOffset>3429635</wp:posOffset>
              </wp:positionH>
              <wp:positionV relativeFrom="paragraph">
                <wp:posOffset>-685800</wp:posOffset>
              </wp:positionV>
              <wp:extent cx="2743200" cy="228600"/>
              <wp:effectExtent l="635"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0F" w:rsidRDefault="008C5D0F">
                          <w:pPr>
                            <w:pStyle w:val="Textoindependiente"/>
                            <w:jc w:val="center"/>
                            <w:rPr>
                              <w:sz w:val="20"/>
                            </w:rPr>
                          </w:pPr>
                          <w:r>
                            <w:rPr>
                              <w:sz w:val="20"/>
                            </w:rPr>
                            <w:t>“DONAR ORGANOS ES SALVAR VIDAS”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270.05pt;margin-top:-54pt;width:3in;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pdEgQIAABY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" stroked="f">
              <v:textbox>
                <w:txbxContent>
                  <w:p w:rsidR="008C5D0F" w:rsidRDefault="008C5D0F">
                    <w:pPr>
                      <w:pStyle w:val="Textoindependiente"/>
                      <w:jc w:val="center"/>
                      <w:rPr>
                        <w:sz w:val="20"/>
                      </w:rPr>
                    </w:pPr>
                    <w:r>
                      <w:rPr>
                        <w:sz w:val="20"/>
                      </w:rPr>
                      <w:t>“DONAR ORGANOS ES SALVAR VIDAS”</w:t>
                    </w:r>
                  </w:p>
                </w:txbxContent>
              </v:textbox>
            </v:shape>
          </w:pict>
        </mc:Fallback>
      </mc:AlternateContent>
    </w:r>
    <w:r>
      <w:rPr>
        <w:noProof/>
        <w:lang w:val="es-AR" w:eastAsia="es-AR"/>
      </w:rPr>
      <mc:AlternateContent>
        <mc:Choice Requires="wps">
          <w:drawing>
            <wp:anchor distT="0" distB="0" distL="114300" distR="114300" simplePos="0" relativeHeight="251660288" behindDoc="0" locked="0" layoutInCell="0" allowOverlap="1">
              <wp:simplePos x="0" y="0"/>
              <wp:positionH relativeFrom="column">
                <wp:posOffset>1024255</wp:posOffset>
              </wp:positionH>
              <wp:positionV relativeFrom="paragraph">
                <wp:posOffset>-258445</wp:posOffset>
              </wp:positionV>
              <wp:extent cx="373380" cy="537210"/>
              <wp:effectExtent l="0" t="0" r="254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537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C5D0F" w:rsidRDefault="001208C2">
                          <w:r>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25pt;height:42pt" o:ole="" fillcolor="window">
                                <v:imagedata r:id="rId1" o:title=""/>
                              </v:shape>
                              <o:OLEObject Type="Embed" ProgID="Word.Picture.8" ShapeID="_x0000_i1026" DrawAspect="Content" ObjectID="_1566188292" r:id="rId2"/>
                            </w:objec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margin-left:80.65pt;margin-top:-20.35pt;width:29.4pt;height:4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" o:allowincell="f" filled="f" stroked="f" strokeweight="0">
              <v:textbox inset="0,0,0,0">
                <w:txbxContent>
                  <w:p w:rsidR="008C5D0F" w:rsidRDefault="001208C2">
                    <w:r>
                      <w:object w:dxaOrig="588" w:dyaOrig="846">
                        <v:shape id="_x0000_i1026" type="#_x0000_t75" style="width:29.25pt;height:42pt" o:ole="" fillcolor="window">
                          <v:imagedata r:id="rId1" o:title=""/>
                        </v:shape>
                        <o:OLEObject Type="Embed" ProgID="Word.Picture.8" ShapeID="_x0000_i1026" DrawAspect="Content" ObjectID="_1566188292" r:id="rId3"/>
                      </w:object>
                    </w:r>
                  </w:p>
                </w:txbxContent>
              </v:textbox>
            </v:rect>
          </w:pict>
        </mc:Fallback>
      </mc:AlternateContent>
    </w:r>
  </w:p>
  <w:p w:rsidR="008C5D0F" w:rsidRDefault="008C5D0F">
    <w:pPr>
      <w:rPr>
        <w:sz w:val="18"/>
      </w:rPr>
    </w:pPr>
  </w:p>
  <w:p w:rsidR="008C5D0F" w:rsidRDefault="008C5D0F">
    <w:pPr>
      <w:rPr>
        <w:sz w:val="18"/>
      </w:rPr>
    </w:pPr>
  </w:p>
  <w:tbl>
    <w:tblPr>
      <w:tblW w:w="0" w:type="auto"/>
      <w:tblLayout w:type="fixed"/>
      <w:tblCellMar>
        <w:left w:w="70" w:type="dxa"/>
        <w:right w:w="70" w:type="dxa"/>
      </w:tblCellMar>
      <w:tblLook w:val="0000" w:firstRow="0" w:lastRow="0" w:firstColumn="0" w:lastColumn="0" w:noHBand="0" w:noVBand="0"/>
    </w:tblPr>
    <w:tblGrid>
      <w:gridCol w:w="3898"/>
    </w:tblGrid>
    <w:tr w:rsidR="008C5D0F">
      <w:tc>
        <w:tcPr>
          <w:tcW w:w="3898" w:type="dxa"/>
        </w:tcPr>
        <w:p w:rsidR="008C5D0F" w:rsidRDefault="008C5D0F">
          <w:pPr>
            <w:tabs>
              <w:tab w:val="left" w:pos="288"/>
              <w:tab w:val="left" w:pos="1008"/>
              <w:tab w:val="left" w:pos="1728"/>
              <w:tab w:val="left" w:pos="2448"/>
              <w:tab w:val="left" w:pos="3168"/>
              <w:tab w:val="left" w:pos="4608"/>
              <w:tab w:val="left" w:pos="5328"/>
              <w:tab w:val="left" w:pos="6048"/>
              <w:tab w:val="left" w:pos="6768"/>
            </w:tabs>
            <w:jc w:val="center"/>
            <w:rPr>
              <w:color w:val="000080"/>
              <w:sz w:val="18"/>
            </w:rPr>
          </w:pPr>
          <w:r>
            <w:rPr>
              <w:rFonts w:ascii="Euromode" w:hAnsi="Euromode"/>
              <w:b/>
              <w:sz w:val="18"/>
            </w:rPr>
            <w:t>- PROVINCIA DEL CHACO -</w:t>
          </w:r>
        </w:p>
      </w:tc>
    </w:tr>
    <w:tr w:rsidR="008C5D0F">
      <w:tc>
        <w:tcPr>
          <w:tcW w:w="3898" w:type="dxa"/>
        </w:tcPr>
        <w:p w:rsidR="008C5D0F" w:rsidRDefault="008C5D0F">
          <w:pPr>
            <w:pStyle w:val="Ttulo1"/>
            <w:rPr>
              <w:color w:val="000080"/>
              <w:sz w:val="18"/>
            </w:rPr>
          </w:pPr>
          <w:r>
            <w:rPr>
              <w:sz w:val="18"/>
            </w:rPr>
            <w:t>DIRECCIÓN DE VIALIDAD PROVINCIAL</w:t>
          </w:r>
        </w:p>
      </w:tc>
    </w:tr>
  </w:tbl>
  <w:p w:rsidR="008C5D0F" w:rsidRDefault="008C5D0F">
    <w:pPr>
      <w:pStyle w:val="Encabezado"/>
      <w:pBdr>
        <w:bottom w:val="single" w:sz="12" w:space="1" w:color="auto"/>
      </w:pBdr>
    </w:pPr>
  </w:p>
  <w:p w:rsidR="008C5D0F" w:rsidRDefault="008C5D0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CCC5710"/>
    <w:lvl w:ilvl="0">
      <w:start w:val="1"/>
      <w:numFmt w:val="upperLetter"/>
      <w:pStyle w:val="Ttulo4"/>
      <w:lvlText w:val="%1)"/>
      <w:legacy w:legacy="1" w:legacySpace="120" w:legacyIndent="360"/>
      <w:lvlJc w:val="left"/>
      <w:pPr>
        <w:ind w:left="720" w:hanging="360"/>
      </w:pPr>
      <w:rPr>
        <w:rFonts w:cs="Times New Roman"/>
        <w:b/>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lvlText w:val=""/>
      <w:lvlJc w:val="left"/>
      <w:rPr>
        <w:rFonts w:cs="Times New Roman"/>
      </w:rPr>
    </w:lvl>
    <w:lvl w:ilvl="6">
      <w:numFmt w:val="none"/>
      <w:lvlText w:val=""/>
      <w:lvlJc w:val="left"/>
      <w:rPr>
        <w:rFonts w:cs="Times New Roman"/>
      </w:rPr>
    </w:lvl>
    <w:lvl w:ilvl="7">
      <w:numFmt w:val="none"/>
      <w:lvlText w:val=""/>
      <w:lvlJc w:val="left"/>
      <w:rPr>
        <w:rFonts w:cs="Times New Roman"/>
      </w:rPr>
    </w:lvl>
    <w:lvl w:ilvl="8">
      <w:numFmt w:val="none"/>
      <w:lvlText w:val=""/>
      <w:lvlJc w:val="left"/>
      <w:rPr>
        <w:rFonts w:cs="Times New Roman"/>
      </w:rPr>
    </w:lvl>
  </w:abstractNum>
  <w:abstractNum w:abstractNumId="1">
    <w:nsid w:val="14007AE0"/>
    <w:multiLevelType w:val="hybridMultilevel"/>
    <w:tmpl w:val="863C0C5A"/>
    <w:lvl w:ilvl="0" w:tplc="2C0A0015">
      <w:start w:val="1"/>
      <w:numFmt w:val="upperLetter"/>
      <w:lvlText w:val="%1."/>
      <w:lvlJc w:val="left"/>
      <w:pPr>
        <w:ind w:left="765" w:hanging="360"/>
      </w:pPr>
      <w:rPr>
        <w:rFonts w:cs="Times New Roman" w:hint="default"/>
        <w:u w:val="none"/>
      </w:rPr>
    </w:lvl>
    <w:lvl w:ilvl="1" w:tplc="2C0A000F">
      <w:start w:val="1"/>
      <w:numFmt w:val="decimal"/>
      <w:lvlText w:val="%2."/>
      <w:lvlJc w:val="left"/>
      <w:pPr>
        <w:ind w:left="1485" w:hanging="360"/>
      </w:pPr>
      <w:rPr>
        <w:rFonts w:cs="Times New Roman"/>
      </w:rPr>
    </w:lvl>
    <w:lvl w:ilvl="2" w:tplc="0C0A001B">
      <w:start w:val="1"/>
      <w:numFmt w:val="lowerRoman"/>
      <w:lvlText w:val="%3."/>
      <w:lvlJc w:val="right"/>
      <w:pPr>
        <w:ind w:left="2205" w:hanging="180"/>
      </w:pPr>
      <w:rPr>
        <w:rFonts w:cs="Times New Roman"/>
      </w:rPr>
    </w:lvl>
    <w:lvl w:ilvl="3" w:tplc="0C0A000F">
      <w:start w:val="1"/>
      <w:numFmt w:val="decimal"/>
      <w:lvlText w:val="%4."/>
      <w:lvlJc w:val="left"/>
      <w:pPr>
        <w:ind w:left="2925" w:hanging="360"/>
      </w:pPr>
      <w:rPr>
        <w:rFonts w:cs="Times New Roman"/>
      </w:rPr>
    </w:lvl>
    <w:lvl w:ilvl="4" w:tplc="0C0A0019" w:tentative="1">
      <w:start w:val="1"/>
      <w:numFmt w:val="lowerLetter"/>
      <w:lvlText w:val="%5."/>
      <w:lvlJc w:val="left"/>
      <w:pPr>
        <w:ind w:left="3645" w:hanging="360"/>
      </w:pPr>
      <w:rPr>
        <w:rFonts w:cs="Times New Roman"/>
      </w:rPr>
    </w:lvl>
    <w:lvl w:ilvl="5" w:tplc="0C0A001B" w:tentative="1">
      <w:start w:val="1"/>
      <w:numFmt w:val="lowerRoman"/>
      <w:lvlText w:val="%6."/>
      <w:lvlJc w:val="right"/>
      <w:pPr>
        <w:ind w:left="4365" w:hanging="180"/>
      </w:pPr>
      <w:rPr>
        <w:rFonts w:cs="Times New Roman"/>
      </w:rPr>
    </w:lvl>
    <w:lvl w:ilvl="6" w:tplc="0C0A000F" w:tentative="1">
      <w:start w:val="1"/>
      <w:numFmt w:val="decimal"/>
      <w:lvlText w:val="%7."/>
      <w:lvlJc w:val="left"/>
      <w:pPr>
        <w:ind w:left="5085" w:hanging="360"/>
      </w:pPr>
      <w:rPr>
        <w:rFonts w:cs="Times New Roman"/>
      </w:rPr>
    </w:lvl>
    <w:lvl w:ilvl="7" w:tplc="0C0A0019" w:tentative="1">
      <w:start w:val="1"/>
      <w:numFmt w:val="lowerLetter"/>
      <w:lvlText w:val="%8."/>
      <w:lvlJc w:val="left"/>
      <w:pPr>
        <w:ind w:left="5805" w:hanging="360"/>
      </w:pPr>
      <w:rPr>
        <w:rFonts w:cs="Times New Roman"/>
      </w:rPr>
    </w:lvl>
    <w:lvl w:ilvl="8" w:tplc="0C0A001B" w:tentative="1">
      <w:start w:val="1"/>
      <w:numFmt w:val="lowerRoman"/>
      <w:lvlText w:val="%9."/>
      <w:lvlJc w:val="right"/>
      <w:pPr>
        <w:ind w:left="6525" w:hanging="180"/>
      </w:pPr>
      <w:rPr>
        <w:rFonts w:cs="Times New Roman"/>
      </w:rPr>
    </w:lvl>
  </w:abstractNum>
  <w:abstractNum w:abstractNumId="2">
    <w:nsid w:val="1D811B64"/>
    <w:multiLevelType w:val="hybridMultilevel"/>
    <w:tmpl w:val="F5F8DCF0"/>
    <w:lvl w:ilvl="0" w:tplc="644E8800">
      <w:start w:val="1"/>
      <w:numFmt w:val="lowerLetter"/>
      <w:lvlText w:val="%1)"/>
      <w:lvlJc w:val="left"/>
      <w:pPr>
        <w:tabs>
          <w:tab w:val="num" w:pos="1247"/>
        </w:tabs>
        <w:ind w:left="1247" w:hanging="453"/>
      </w:pPr>
      <w:rPr>
        <w:rFonts w:cs="Times New Roman" w:hint="default"/>
      </w:rPr>
    </w:lvl>
    <w:lvl w:ilvl="1" w:tplc="0C0A0019" w:tentative="1">
      <w:start w:val="1"/>
      <w:numFmt w:val="lowerLetter"/>
      <w:lvlText w:val="%2."/>
      <w:lvlJc w:val="left"/>
      <w:pPr>
        <w:tabs>
          <w:tab w:val="num" w:pos="1828"/>
        </w:tabs>
        <w:ind w:left="1828" w:hanging="360"/>
      </w:pPr>
      <w:rPr>
        <w:rFonts w:cs="Times New Roman"/>
      </w:rPr>
    </w:lvl>
    <w:lvl w:ilvl="2" w:tplc="0C0A001B" w:tentative="1">
      <w:start w:val="1"/>
      <w:numFmt w:val="lowerRoman"/>
      <w:lvlText w:val="%3."/>
      <w:lvlJc w:val="right"/>
      <w:pPr>
        <w:tabs>
          <w:tab w:val="num" w:pos="2548"/>
        </w:tabs>
        <w:ind w:left="2548" w:hanging="180"/>
      </w:pPr>
      <w:rPr>
        <w:rFonts w:cs="Times New Roman"/>
      </w:rPr>
    </w:lvl>
    <w:lvl w:ilvl="3" w:tplc="0C0A000F" w:tentative="1">
      <w:start w:val="1"/>
      <w:numFmt w:val="decimal"/>
      <w:lvlText w:val="%4."/>
      <w:lvlJc w:val="left"/>
      <w:pPr>
        <w:tabs>
          <w:tab w:val="num" w:pos="3268"/>
        </w:tabs>
        <w:ind w:left="3268" w:hanging="360"/>
      </w:pPr>
      <w:rPr>
        <w:rFonts w:cs="Times New Roman"/>
      </w:rPr>
    </w:lvl>
    <w:lvl w:ilvl="4" w:tplc="0C0A0019" w:tentative="1">
      <w:start w:val="1"/>
      <w:numFmt w:val="lowerLetter"/>
      <w:lvlText w:val="%5."/>
      <w:lvlJc w:val="left"/>
      <w:pPr>
        <w:tabs>
          <w:tab w:val="num" w:pos="3988"/>
        </w:tabs>
        <w:ind w:left="3988" w:hanging="360"/>
      </w:pPr>
      <w:rPr>
        <w:rFonts w:cs="Times New Roman"/>
      </w:rPr>
    </w:lvl>
    <w:lvl w:ilvl="5" w:tplc="0C0A001B" w:tentative="1">
      <w:start w:val="1"/>
      <w:numFmt w:val="lowerRoman"/>
      <w:lvlText w:val="%6."/>
      <w:lvlJc w:val="right"/>
      <w:pPr>
        <w:tabs>
          <w:tab w:val="num" w:pos="4708"/>
        </w:tabs>
        <w:ind w:left="4708" w:hanging="180"/>
      </w:pPr>
      <w:rPr>
        <w:rFonts w:cs="Times New Roman"/>
      </w:rPr>
    </w:lvl>
    <w:lvl w:ilvl="6" w:tplc="0C0A000F" w:tentative="1">
      <w:start w:val="1"/>
      <w:numFmt w:val="decimal"/>
      <w:lvlText w:val="%7."/>
      <w:lvlJc w:val="left"/>
      <w:pPr>
        <w:tabs>
          <w:tab w:val="num" w:pos="5428"/>
        </w:tabs>
        <w:ind w:left="5428" w:hanging="360"/>
      </w:pPr>
      <w:rPr>
        <w:rFonts w:cs="Times New Roman"/>
      </w:rPr>
    </w:lvl>
    <w:lvl w:ilvl="7" w:tplc="0C0A0019" w:tentative="1">
      <w:start w:val="1"/>
      <w:numFmt w:val="lowerLetter"/>
      <w:lvlText w:val="%8."/>
      <w:lvlJc w:val="left"/>
      <w:pPr>
        <w:tabs>
          <w:tab w:val="num" w:pos="6148"/>
        </w:tabs>
        <w:ind w:left="6148" w:hanging="360"/>
      </w:pPr>
      <w:rPr>
        <w:rFonts w:cs="Times New Roman"/>
      </w:rPr>
    </w:lvl>
    <w:lvl w:ilvl="8" w:tplc="0C0A001B" w:tentative="1">
      <w:start w:val="1"/>
      <w:numFmt w:val="lowerRoman"/>
      <w:lvlText w:val="%9."/>
      <w:lvlJc w:val="right"/>
      <w:pPr>
        <w:tabs>
          <w:tab w:val="num" w:pos="6868"/>
        </w:tabs>
        <w:ind w:left="6868" w:hanging="180"/>
      </w:pPr>
      <w:rPr>
        <w:rFonts w:cs="Times New Roman"/>
      </w:rPr>
    </w:lvl>
  </w:abstractNum>
  <w:abstractNum w:abstractNumId="3">
    <w:nsid w:val="242E2C9E"/>
    <w:multiLevelType w:val="hybridMultilevel"/>
    <w:tmpl w:val="8B9458B0"/>
    <w:lvl w:ilvl="0" w:tplc="B7D84DDE">
      <w:start w:val="1"/>
      <w:numFmt w:val="bullet"/>
      <w:lvlText w:val=""/>
      <w:lvlJc w:val="left"/>
      <w:pPr>
        <w:tabs>
          <w:tab w:val="num" w:pos="907"/>
        </w:tabs>
        <w:ind w:left="907" w:hanging="227"/>
      </w:pPr>
      <w:rPr>
        <w:rFonts w:ascii="Symbol" w:hAnsi="Symbol" w:hint="default"/>
        <w:color w:val="auto"/>
      </w:rPr>
    </w:lvl>
    <w:lvl w:ilvl="1" w:tplc="040A0003" w:tentative="1">
      <w:start w:val="1"/>
      <w:numFmt w:val="bullet"/>
      <w:lvlText w:val="o"/>
      <w:lvlJc w:val="left"/>
      <w:pPr>
        <w:tabs>
          <w:tab w:val="num" w:pos="2562"/>
        </w:tabs>
        <w:ind w:left="2562" w:hanging="360"/>
      </w:pPr>
      <w:rPr>
        <w:rFonts w:ascii="Courier New" w:hAnsi="Courier New" w:hint="default"/>
      </w:rPr>
    </w:lvl>
    <w:lvl w:ilvl="2" w:tplc="040A0005" w:tentative="1">
      <w:start w:val="1"/>
      <w:numFmt w:val="bullet"/>
      <w:lvlText w:val=""/>
      <w:lvlJc w:val="left"/>
      <w:pPr>
        <w:tabs>
          <w:tab w:val="num" w:pos="3282"/>
        </w:tabs>
        <w:ind w:left="3282" w:hanging="360"/>
      </w:pPr>
      <w:rPr>
        <w:rFonts w:ascii="Wingdings" w:hAnsi="Wingdings" w:hint="default"/>
      </w:rPr>
    </w:lvl>
    <w:lvl w:ilvl="3" w:tplc="040A0001" w:tentative="1">
      <w:start w:val="1"/>
      <w:numFmt w:val="bullet"/>
      <w:lvlText w:val=""/>
      <w:lvlJc w:val="left"/>
      <w:pPr>
        <w:tabs>
          <w:tab w:val="num" w:pos="4002"/>
        </w:tabs>
        <w:ind w:left="4002" w:hanging="360"/>
      </w:pPr>
      <w:rPr>
        <w:rFonts w:ascii="Symbol" w:hAnsi="Symbol" w:hint="default"/>
      </w:rPr>
    </w:lvl>
    <w:lvl w:ilvl="4" w:tplc="040A0003" w:tentative="1">
      <w:start w:val="1"/>
      <w:numFmt w:val="bullet"/>
      <w:lvlText w:val="o"/>
      <w:lvlJc w:val="left"/>
      <w:pPr>
        <w:tabs>
          <w:tab w:val="num" w:pos="4722"/>
        </w:tabs>
        <w:ind w:left="4722" w:hanging="360"/>
      </w:pPr>
      <w:rPr>
        <w:rFonts w:ascii="Courier New" w:hAnsi="Courier New" w:hint="default"/>
      </w:rPr>
    </w:lvl>
    <w:lvl w:ilvl="5" w:tplc="040A0005" w:tentative="1">
      <w:start w:val="1"/>
      <w:numFmt w:val="bullet"/>
      <w:lvlText w:val=""/>
      <w:lvlJc w:val="left"/>
      <w:pPr>
        <w:tabs>
          <w:tab w:val="num" w:pos="5442"/>
        </w:tabs>
        <w:ind w:left="5442" w:hanging="360"/>
      </w:pPr>
      <w:rPr>
        <w:rFonts w:ascii="Wingdings" w:hAnsi="Wingdings" w:hint="default"/>
      </w:rPr>
    </w:lvl>
    <w:lvl w:ilvl="6" w:tplc="040A0001" w:tentative="1">
      <w:start w:val="1"/>
      <w:numFmt w:val="bullet"/>
      <w:lvlText w:val=""/>
      <w:lvlJc w:val="left"/>
      <w:pPr>
        <w:tabs>
          <w:tab w:val="num" w:pos="6162"/>
        </w:tabs>
        <w:ind w:left="6162" w:hanging="360"/>
      </w:pPr>
      <w:rPr>
        <w:rFonts w:ascii="Symbol" w:hAnsi="Symbol" w:hint="default"/>
      </w:rPr>
    </w:lvl>
    <w:lvl w:ilvl="7" w:tplc="040A0003" w:tentative="1">
      <w:start w:val="1"/>
      <w:numFmt w:val="bullet"/>
      <w:lvlText w:val="o"/>
      <w:lvlJc w:val="left"/>
      <w:pPr>
        <w:tabs>
          <w:tab w:val="num" w:pos="6882"/>
        </w:tabs>
        <w:ind w:left="6882" w:hanging="360"/>
      </w:pPr>
      <w:rPr>
        <w:rFonts w:ascii="Courier New" w:hAnsi="Courier New" w:hint="default"/>
      </w:rPr>
    </w:lvl>
    <w:lvl w:ilvl="8" w:tplc="040A0005" w:tentative="1">
      <w:start w:val="1"/>
      <w:numFmt w:val="bullet"/>
      <w:lvlText w:val=""/>
      <w:lvlJc w:val="left"/>
      <w:pPr>
        <w:tabs>
          <w:tab w:val="num" w:pos="7602"/>
        </w:tabs>
        <w:ind w:left="7602" w:hanging="360"/>
      </w:pPr>
      <w:rPr>
        <w:rFonts w:ascii="Wingdings" w:hAnsi="Wingdings" w:hint="default"/>
      </w:rPr>
    </w:lvl>
  </w:abstractNum>
  <w:abstractNum w:abstractNumId="4">
    <w:nsid w:val="48C60E31"/>
    <w:multiLevelType w:val="hybridMultilevel"/>
    <w:tmpl w:val="3994536A"/>
    <w:lvl w:ilvl="0" w:tplc="50789008">
      <w:start w:val="1"/>
      <w:numFmt w:val="decimal"/>
      <w:lvlText w:val="%1)"/>
      <w:lvlJc w:val="left"/>
      <w:pPr>
        <w:tabs>
          <w:tab w:val="num" w:pos="851"/>
        </w:tabs>
        <w:ind w:left="851" w:hanging="284"/>
      </w:pPr>
      <w:rPr>
        <w:rFonts w:ascii="Arial" w:hAnsi="Arial" w:cs="Times New Roman" w:hint="default"/>
        <w:b w:val="0"/>
        <w:i w:val="0"/>
        <w:sz w:val="22"/>
      </w:rPr>
    </w:lvl>
    <w:lvl w:ilvl="1" w:tplc="040A0019" w:tentative="1">
      <w:start w:val="1"/>
      <w:numFmt w:val="lowerLetter"/>
      <w:lvlText w:val="%2."/>
      <w:lvlJc w:val="left"/>
      <w:pPr>
        <w:tabs>
          <w:tab w:val="num" w:pos="1440"/>
        </w:tabs>
        <w:ind w:left="1440" w:hanging="360"/>
      </w:pPr>
      <w:rPr>
        <w:rFonts w:cs="Times New Roman"/>
      </w:rPr>
    </w:lvl>
    <w:lvl w:ilvl="2" w:tplc="040A001B" w:tentative="1">
      <w:start w:val="1"/>
      <w:numFmt w:val="lowerRoman"/>
      <w:lvlText w:val="%3."/>
      <w:lvlJc w:val="right"/>
      <w:pPr>
        <w:tabs>
          <w:tab w:val="num" w:pos="2160"/>
        </w:tabs>
        <w:ind w:left="2160" w:hanging="180"/>
      </w:pPr>
      <w:rPr>
        <w:rFonts w:cs="Times New Roman"/>
      </w:rPr>
    </w:lvl>
    <w:lvl w:ilvl="3" w:tplc="040A000F" w:tentative="1">
      <w:start w:val="1"/>
      <w:numFmt w:val="decimal"/>
      <w:lvlText w:val="%4."/>
      <w:lvlJc w:val="left"/>
      <w:pPr>
        <w:tabs>
          <w:tab w:val="num" w:pos="2880"/>
        </w:tabs>
        <w:ind w:left="2880" w:hanging="360"/>
      </w:pPr>
      <w:rPr>
        <w:rFonts w:cs="Times New Roman"/>
      </w:rPr>
    </w:lvl>
    <w:lvl w:ilvl="4" w:tplc="040A0019" w:tentative="1">
      <w:start w:val="1"/>
      <w:numFmt w:val="lowerLetter"/>
      <w:lvlText w:val="%5."/>
      <w:lvlJc w:val="left"/>
      <w:pPr>
        <w:tabs>
          <w:tab w:val="num" w:pos="3600"/>
        </w:tabs>
        <w:ind w:left="3600" w:hanging="360"/>
      </w:pPr>
      <w:rPr>
        <w:rFonts w:cs="Times New Roman"/>
      </w:rPr>
    </w:lvl>
    <w:lvl w:ilvl="5" w:tplc="040A001B" w:tentative="1">
      <w:start w:val="1"/>
      <w:numFmt w:val="lowerRoman"/>
      <w:lvlText w:val="%6."/>
      <w:lvlJc w:val="right"/>
      <w:pPr>
        <w:tabs>
          <w:tab w:val="num" w:pos="4320"/>
        </w:tabs>
        <w:ind w:left="4320" w:hanging="180"/>
      </w:pPr>
      <w:rPr>
        <w:rFonts w:cs="Times New Roman"/>
      </w:rPr>
    </w:lvl>
    <w:lvl w:ilvl="6" w:tplc="040A000F" w:tentative="1">
      <w:start w:val="1"/>
      <w:numFmt w:val="decimal"/>
      <w:lvlText w:val="%7."/>
      <w:lvlJc w:val="left"/>
      <w:pPr>
        <w:tabs>
          <w:tab w:val="num" w:pos="5040"/>
        </w:tabs>
        <w:ind w:left="5040" w:hanging="360"/>
      </w:pPr>
      <w:rPr>
        <w:rFonts w:cs="Times New Roman"/>
      </w:rPr>
    </w:lvl>
    <w:lvl w:ilvl="7" w:tplc="040A0019" w:tentative="1">
      <w:start w:val="1"/>
      <w:numFmt w:val="lowerLetter"/>
      <w:lvlText w:val="%8."/>
      <w:lvlJc w:val="left"/>
      <w:pPr>
        <w:tabs>
          <w:tab w:val="num" w:pos="5760"/>
        </w:tabs>
        <w:ind w:left="5760" w:hanging="360"/>
      </w:pPr>
      <w:rPr>
        <w:rFonts w:cs="Times New Roman"/>
      </w:rPr>
    </w:lvl>
    <w:lvl w:ilvl="8" w:tplc="040A001B" w:tentative="1">
      <w:start w:val="1"/>
      <w:numFmt w:val="lowerRoman"/>
      <w:lvlText w:val="%9."/>
      <w:lvlJc w:val="right"/>
      <w:pPr>
        <w:tabs>
          <w:tab w:val="num" w:pos="6480"/>
        </w:tabs>
        <w:ind w:left="6480" w:hanging="180"/>
      </w:pPr>
      <w:rPr>
        <w:rFonts w:cs="Times New Roman"/>
      </w:rPr>
    </w:lvl>
  </w:abstractNum>
  <w:abstractNum w:abstractNumId="5">
    <w:nsid w:val="4AF54DC2"/>
    <w:multiLevelType w:val="hybridMultilevel"/>
    <w:tmpl w:val="05445B28"/>
    <w:lvl w:ilvl="0" w:tplc="7B6C428E">
      <w:start w:val="1"/>
      <w:numFmt w:val="bullet"/>
      <w:lvlText w:val=""/>
      <w:lvlJc w:val="left"/>
      <w:pPr>
        <w:tabs>
          <w:tab w:val="num" w:pos="1494"/>
        </w:tabs>
        <w:ind w:left="1474" w:hanging="340"/>
      </w:pPr>
      <w:rPr>
        <w:rFonts w:ascii="Symbol" w:hAnsi="Symbol" w:hint="default"/>
      </w:rPr>
    </w:lvl>
    <w:lvl w:ilvl="1" w:tplc="34E6AB50">
      <w:start w:val="1"/>
      <w:numFmt w:val="bullet"/>
      <w:lvlText w:val=""/>
      <w:lvlJc w:val="left"/>
      <w:pPr>
        <w:tabs>
          <w:tab w:val="num" w:pos="1440"/>
        </w:tabs>
        <w:ind w:left="1420" w:hanging="34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656947BA"/>
    <w:multiLevelType w:val="hybridMultilevel"/>
    <w:tmpl w:val="DCA2B160"/>
    <w:lvl w:ilvl="0" w:tplc="537E9DAA">
      <w:start w:val="1"/>
      <w:numFmt w:val="decimal"/>
      <w:lvlText w:val="%1-"/>
      <w:lvlJc w:val="left"/>
      <w:pPr>
        <w:tabs>
          <w:tab w:val="num" w:pos="2274"/>
        </w:tabs>
        <w:ind w:left="2274" w:hanging="454"/>
      </w:pPr>
      <w:rPr>
        <w:rFonts w:cs="Times New Roman" w:hint="default"/>
      </w:rPr>
    </w:lvl>
    <w:lvl w:ilvl="1" w:tplc="040A0019" w:tentative="1">
      <w:start w:val="1"/>
      <w:numFmt w:val="lowerLetter"/>
      <w:lvlText w:val="%2."/>
      <w:lvlJc w:val="left"/>
      <w:pPr>
        <w:tabs>
          <w:tab w:val="num" w:pos="3090"/>
        </w:tabs>
        <w:ind w:left="3090" w:hanging="360"/>
      </w:pPr>
      <w:rPr>
        <w:rFonts w:cs="Times New Roman"/>
      </w:rPr>
    </w:lvl>
    <w:lvl w:ilvl="2" w:tplc="040A001B" w:tentative="1">
      <w:start w:val="1"/>
      <w:numFmt w:val="lowerRoman"/>
      <w:lvlText w:val="%3."/>
      <w:lvlJc w:val="right"/>
      <w:pPr>
        <w:tabs>
          <w:tab w:val="num" w:pos="3810"/>
        </w:tabs>
        <w:ind w:left="3810" w:hanging="180"/>
      </w:pPr>
      <w:rPr>
        <w:rFonts w:cs="Times New Roman"/>
      </w:rPr>
    </w:lvl>
    <w:lvl w:ilvl="3" w:tplc="040A000F" w:tentative="1">
      <w:start w:val="1"/>
      <w:numFmt w:val="decimal"/>
      <w:lvlText w:val="%4."/>
      <w:lvlJc w:val="left"/>
      <w:pPr>
        <w:tabs>
          <w:tab w:val="num" w:pos="4530"/>
        </w:tabs>
        <w:ind w:left="4530" w:hanging="360"/>
      </w:pPr>
      <w:rPr>
        <w:rFonts w:cs="Times New Roman"/>
      </w:rPr>
    </w:lvl>
    <w:lvl w:ilvl="4" w:tplc="040A0019" w:tentative="1">
      <w:start w:val="1"/>
      <w:numFmt w:val="lowerLetter"/>
      <w:lvlText w:val="%5."/>
      <w:lvlJc w:val="left"/>
      <w:pPr>
        <w:tabs>
          <w:tab w:val="num" w:pos="5250"/>
        </w:tabs>
        <w:ind w:left="5250" w:hanging="360"/>
      </w:pPr>
      <w:rPr>
        <w:rFonts w:cs="Times New Roman"/>
      </w:rPr>
    </w:lvl>
    <w:lvl w:ilvl="5" w:tplc="040A001B" w:tentative="1">
      <w:start w:val="1"/>
      <w:numFmt w:val="lowerRoman"/>
      <w:lvlText w:val="%6."/>
      <w:lvlJc w:val="right"/>
      <w:pPr>
        <w:tabs>
          <w:tab w:val="num" w:pos="5970"/>
        </w:tabs>
        <w:ind w:left="5970" w:hanging="180"/>
      </w:pPr>
      <w:rPr>
        <w:rFonts w:cs="Times New Roman"/>
      </w:rPr>
    </w:lvl>
    <w:lvl w:ilvl="6" w:tplc="040A000F" w:tentative="1">
      <w:start w:val="1"/>
      <w:numFmt w:val="decimal"/>
      <w:lvlText w:val="%7."/>
      <w:lvlJc w:val="left"/>
      <w:pPr>
        <w:tabs>
          <w:tab w:val="num" w:pos="6690"/>
        </w:tabs>
        <w:ind w:left="6690" w:hanging="360"/>
      </w:pPr>
      <w:rPr>
        <w:rFonts w:cs="Times New Roman"/>
      </w:rPr>
    </w:lvl>
    <w:lvl w:ilvl="7" w:tplc="040A0019" w:tentative="1">
      <w:start w:val="1"/>
      <w:numFmt w:val="lowerLetter"/>
      <w:lvlText w:val="%8."/>
      <w:lvlJc w:val="left"/>
      <w:pPr>
        <w:tabs>
          <w:tab w:val="num" w:pos="7410"/>
        </w:tabs>
        <w:ind w:left="7410" w:hanging="360"/>
      </w:pPr>
      <w:rPr>
        <w:rFonts w:cs="Times New Roman"/>
      </w:rPr>
    </w:lvl>
    <w:lvl w:ilvl="8" w:tplc="040A001B" w:tentative="1">
      <w:start w:val="1"/>
      <w:numFmt w:val="lowerRoman"/>
      <w:lvlText w:val="%9."/>
      <w:lvlJc w:val="right"/>
      <w:pPr>
        <w:tabs>
          <w:tab w:val="num" w:pos="8130"/>
        </w:tabs>
        <w:ind w:left="8130" w:hanging="180"/>
      </w:pPr>
      <w:rPr>
        <w:rFonts w:cs="Times New Roman"/>
      </w:rPr>
    </w:lvl>
  </w:abstractNum>
  <w:abstractNum w:abstractNumId="7">
    <w:nsid w:val="68071665"/>
    <w:multiLevelType w:val="hybridMultilevel"/>
    <w:tmpl w:val="FD58AA0A"/>
    <w:lvl w:ilvl="0" w:tplc="34E6AB50">
      <w:start w:val="1"/>
      <w:numFmt w:val="bullet"/>
      <w:lvlText w:val=""/>
      <w:lvlJc w:val="left"/>
      <w:pPr>
        <w:tabs>
          <w:tab w:val="num" w:pos="2562"/>
        </w:tabs>
        <w:ind w:left="2542" w:hanging="340"/>
      </w:pPr>
      <w:rPr>
        <w:rFonts w:ascii="Symbol" w:hAnsi="Symbol" w:hint="default"/>
      </w:rPr>
    </w:lvl>
    <w:lvl w:ilvl="1" w:tplc="34E6AB50">
      <w:start w:val="1"/>
      <w:numFmt w:val="bullet"/>
      <w:lvlText w:val=""/>
      <w:lvlJc w:val="left"/>
      <w:pPr>
        <w:tabs>
          <w:tab w:val="num" w:pos="1440"/>
        </w:tabs>
        <w:ind w:left="1420" w:hanging="340"/>
      </w:pPr>
      <w:rPr>
        <w:rFonts w:ascii="Symbol" w:hAnsi="Symbol" w:hint="default"/>
      </w:rPr>
    </w:lvl>
    <w:lvl w:ilvl="2" w:tplc="0C0A0005" w:tentative="1">
      <w:start w:val="1"/>
      <w:numFmt w:val="bullet"/>
      <w:lvlText w:val=""/>
      <w:lvlJc w:val="left"/>
      <w:pPr>
        <w:tabs>
          <w:tab w:val="num" w:pos="3282"/>
        </w:tabs>
        <w:ind w:left="3282" w:hanging="360"/>
      </w:pPr>
      <w:rPr>
        <w:rFonts w:ascii="Wingdings" w:hAnsi="Wingdings" w:hint="default"/>
      </w:rPr>
    </w:lvl>
    <w:lvl w:ilvl="3" w:tplc="0C0A0001" w:tentative="1">
      <w:start w:val="1"/>
      <w:numFmt w:val="bullet"/>
      <w:lvlText w:val=""/>
      <w:lvlJc w:val="left"/>
      <w:pPr>
        <w:tabs>
          <w:tab w:val="num" w:pos="4002"/>
        </w:tabs>
        <w:ind w:left="4002" w:hanging="360"/>
      </w:pPr>
      <w:rPr>
        <w:rFonts w:ascii="Symbol" w:hAnsi="Symbol" w:hint="default"/>
      </w:rPr>
    </w:lvl>
    <w:lvl w:ilvl="4" w:tplc="0C0A0003" w:tentative="1">
      <w:start w:val="1"/>
      <w:numFmt w:val="bullet"/>
      <w:lvlText w:val="o"/>
      <w:lvlJc w:val="left"/>
      <w:pPr>
        <w:tabs>
          <w:tab w:val="num" w:pos="4722"/>
        </w:tabs>
        <w:ind w:left="4722" w:hanging="360"/>
      </w:pPr>
      <w:rPr>
        <w:rFonts w:ascii="Courier New" w:hAnsi="Courier New" w:hint="default"/>
      </w:rPr>
    </w:lvl>
    <w:lvl w:ilvl="5" w:tplc="0C0A0005" w:tentative="1">
      <w:start w:val="1"/>
      <w:numFmt w:val="bullet"/>
      <w:lvlText w:val=""/>
      <w:lvlJc w:val="left"/>
      <w:pPr>
        <w:tabs>
          <w:tab w:val="num" w:pos="5442"/>
        </w:tabs>
        <w:ind w:left="5442" w:hanging="360"/>
      </w:pPr>
      <w:rPr>
        <w:rFonts w:ascii="Wingdings" w:hAnsi="Wingdings" w:hint="default"/>
      </w:rPr>
    </w:lvl>
    <w:lvl w:ilvl="6" w:tplc="0C0A0001" w:tentative="1">
      <w:start w:val="1"/>
      <w:numFmt w:val="bullet"/>
      <w:lvlText w:val=""/>
      <w:lvlJc w:val="left"/>
      <w:pPr>
        <w:tabs>
          <w:tab w:val="num" w:pos="6162"/>
        </w:tabs>
        <w:ind w:left="6162" w:hanging="360"/>
      </w:pPr>
      <w:rPr>
        <w:rFonts w:ascii="Symbol" w:hAnsi="Symbol" w:hint="default"/>
      </w:rPr>
    </w:lvl>
    <w:lvl w:ilvl="7" w:tplc="0C0A0003" w:tentative="1">
      <w:start w:val="1"/>
      <w:numFmt w:val="bullet"/>
      <w:lvlText w:val="o"/>
      <w:lvlJc w:val="left"/>
      <w:pPr>
        <w:tabs>
          <w:tab w:val="num" w:pos="6882"/>
        </w:tabs>
        <w:ind w:left="6882" w:hanging="360"/>
      </w:pPr>
      <w:rPr>
        <w:rFonts w:ascii="Courier New" w:hAnsi="Courier New" w:hint="default"/>
      </w:rPr>
    </w:lvl>
    <w:lvl w:ilvl="8" w:tplc="0C0A0005" w:tentative="1">
      <w:start w:val="1"/>
      <w:numFmt w:val="bullet"/>
      <w:lvlText w:val=""/>
      <w:lvlJc w:val="left"/>
      <w:pPr>
        <w:tabs>
          <w:tab w:val="num" w:pos="7602"/>
        </w:tabs>
        <w:ind w:left="7602" w:hanging="360"/>
      </w:pPr>
      <w:rPr>
        <w:rFonts w:ascii="Wingdings" w:hAnsi="Wingdings" w:hint="default"/>
      </w:rPr>
    </w:lvl>
  </w:abstractNum>
  <w:abstractNum w:abstractNumId="8">
    <w:nsid w:val="74757F2E"/>
    <w:multiLevelType w:val="hybridMultilevel"/>
    <w:tmpl w:val="7004A52E"/>
    <w:lvl w:ilvl="0" w:tplc="7F38139E">
      <w:start w:val="1"/>
      <w:numFmt w:val="bullet"/>
      <w:lvlText w:val=""/>
      <w:lvlJc w:val="left"/>
      <w:pPr>
        <w:tabs>
          <w:tab w:val="num" w:pos="1494"/>
        </w:tabs>
        <w:ind w:left="1474" w:hanging="340"/>
      </w:pPr>
      <w:rPr>
        <w:rFonts w:ascii="Symbol" w:hAnsi="Symbol" w:hint="default"/>
      </w:rPr>
    </w:lvl>
    <w:lvl w:ilvl="1" w:tplc="0C0A0003" w:tentative="1">
      <w:start w:val="1"/>
      <w:numFmt w:val="bullet"/>
      <w:lvlText w:val="o"/>
      <w:lvlJc w:val="left"/>
      <w:pPr>
        <w:tabs>
          <w:tab w:val="num" w:pos="2562"/>
        </w:tabs>
        <w:ind w:left="2562" w:hanging="360"/>
      </w:pPr>
      <w:rPr>
        <w:rFonts w:ascii="Courier New" w:hAnsi="Courier New" w:hint="default"/>
      </w:rPr>
    </w:lvl>
    <w:lvl w:ilvl="2" w:tplc="0C0A0005" w:tentative="1">
      <w:start w:val="1"/>
      <w:numFmt w:val="bullet"/>
      <w:lvlText w:val=""/>
      <w:lvlJc w:val="left"/>
      <w:pPr>
        <w:tabs>
          <w:tab w:val="num" w:pos="3282"/>
        </w:tabs>
        <w:ind w:left="3282" w:hanging="360"/>
      </w:pPr>
      <w:rPr>
        <w:rFonts w:ascii="Wingdings" w:hAnsi="Wingdings" w:hint="default"/>
      </w:rPr>
    </w:lvl>
    <w:lvl w:ilvl="3" w:tplc="0C0A0001" w:tentative="1">
      <w:start w:val="1"/>
      <w:numFmt w:val="bullet"/>
      <w:lvlText w:val=""/>
      <w:lvlJc w:val="left"/>
      <w:pPr>
        <w:tabs>
          <w:tab w:val="num" w:pos="4002"/>
        </w:tabs>
        <w:ind w:left="4002" w:hanging="360"/>
      </w:pPr>
      <w:rPr>
        <w:rFonts w:ascii="Symbol" w:hAnsi="Symbol" w:hint="default"/>
      </w:rPr>
    </w:lvl>
    <w:lvl w:ilvl="4" w:tplc="0C0A0003" w:tentative="1">
      <w:start w:val="1"/>
      <w:numFmt w:val="bullet"/>
      <w:lvlText w:val="o"/>
      <w:lvlJc w:val="left"/>
      <w:pPr>
        <w:tabs>
          <w:tab w:val="num" w:pos="4722"/>
        </w:tabs>
        <w:ind w:left="4722" w:hanging="360"/>
      </w:pPr>
      <w:rPr>
        <w:rFonts w:ascii="Courier New" w:hAnsi="Courier New" w:hint="default"/>
      </w:rPr>
    </w:lvl>
    <w:lvl w:ilvl="5" w:tplc="0C0A0005" w:tentative="1">
      <w:start w:val="1"/>
      <w:numFmt w:val="bullet"/>
      <w:lvlText w:val=""/>
      <w:lvlJc w:val="left"/>
      <w:pPr>
        <w:tabs>
          <w:tab w:val="num" w:pos="5442"/>
        </w:tabs>
        <w:ind w:left="5442" w:hanging="360"/>
      </w:pPr>
      <w:rPr>
        <w:rFonts w:ascii="Wingdings" w:hAnsi="Wingdings" w:hint="default"/>
      </w:rPr>
    </w:lvl>
    <w:lvl w:ilvl="6" w:tplc="0C0A0001" w:tentative="1">
      <w:start w:val="1"/>
      <w:numFmt w:val="bullet"/>
      <w:lvlText w:val=""/>
      <w:lvlJc w:val="left"/>
      <w:pPr>
        <w:tabs>
          <w:tab w:val="num" w:pos="6162"/>
        </w:tabs>
        <w:ind w:left="6162" w:hanging="360"/>
      </w:pPr>
      <w:rPr>
        <w:rFonts w:ascii="Symbol" w:hAnsi="Symbol" w:hint="default"/>
      </w:rPr>
    </w:lvl>
    <w:lvl w:ilvl="7" w:tplc="0C0A0003" w:tentative="1">
      <w:start w:val="1"/>
      <w:numFmt w:val="bullet"/>
      <w:lvlText w:val="o"/>
      <w:lvlJc w:val="left"/>
      <w:pPr>
        <w:tabs>
          <w:tab w:val="num" w:pos="6882"/>
        </w:tabs>
        <w:ind w:left="6882" w:hanging="360"/>
      </w:pPr>
      <w:rPr>
        <w:rFonts w:ascii="Courier New" w:hAnsi="Courier New" w:hint="default"/>
      </w:rPr>
    </w:lvl>
    <w:lvl w:ilvl="8" w:tplc="0C0A0005" w:tentative="1">
      <w:start w:val="1"/>
      <w:numFmt w:val="bullet"/>
      <w:lvlText w:val=""/>
      <w:lvlJc w:val="left"/>
      <w:pPr>
        <w:tabs>
          <w:tab w:val="num" w:pos="7602"/>
        </w:tabs>
        <w:ind w:left="7602" w:hanging="360"/>
      </w:pPr>
      <w:rPr>
        <w:rFonts w:ascii="Wingdings" w:hAnsi="Wingdings" w:hint="default"/>
      </w:rPr>
    </w:lvl>
  </w:abstractNum>
  <w:num w:numId="1">
    <w:abstractNumId w:val="0"/>
  </w:num>
  <w:num w:numId="2">
    <w:abstractNumId w:val="2"/>
  </w:num>
  <w:num w:numId="3">
    <w:abstractNumId w:val="8"/>
  </w:num>
  <w:num w:numId="4">
    <w:abstractNumId w:val="5"/>
  </w:num>
  <w:num w:numId="5">
    <w:abstractNumId w:val="0"/>
    <w:lvlOverride w:ilvl="0">
      <w:startOverride w:val="3"/>
    </w:lvlOverride>
  </w:num>
  <w:num w:numId="6">
    <w:abstractNumId w:val="7"/>
  </w:num>
  <w:num w:numId="7">
    <w:abstractNumId w:val="3"/>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856"/>
    <w:rsid w:val="00000CF6"/>
    <w:rsid w:val="00004508"/>
    <w:rsid w:val="00017D9F"/>
    <w:rsid w:val="00034096"/>
    <w:rsid w:val="00037034"/>
    <w:rsid w:val="00041403"/>
    <w:rsid w:val="0004438C"/>
    <w:rsid w:val="0005086F"/>
    <w:rsid w:val="00066A23"/>
    <w:rsid w:val="00077E0D"/>
    <w:rsid w:val="00090F6A"/>
    <w:rsid w:val="0009204E"/>
    <w:rsid w:val="000A1E35"/>
    <w:rsid w:val="000B0E8C"/>
    <w:rsid w:val="000B38BE"/>
    <w:rsid w:val="000C1869"/>
    <w:rsid w:val="000C51DF"/>
    <w:rsid w:val="000C7710"/>
    <w:rsid w:val="000D2B03"/>
    <w:rsid w:val="000E359C"/>
    <w:rsid w:val="000E7F49"/>
    <w:rsid w:val="001026C1"/>
    <w:rsid w:val="00102DE3"/>
    <w:rsid w:val="001062EE"/>
    <w:rsid w:val="00106790"/>
    <w:rsid w:val="001208C2"/>
    <w:rsid w:val="00120B12"/>
    <w:rsid w:val="0013109E"/>
    <w:rsid w:val="00132460"/>
    <w:rsid w:val="00134542"/>
    <w:rsid w:val="001369FC"/>
    <w:rsid w:val="00140C11"/>
    <w:rsid w:val="0014586E"/>
    <w:rsid w:val="00152990"/>
    <w:rsid w:val="00167979"/>
    <w:rsid w:val="00187159"/>
    <w:rsid w:val="00190495"/>
    <w:rsid w:val="00193A2B"/>
    <w:rsid w:val="00195383"/>
    <w:rsid w:val="001A37C2"/>
    <w:rsid w:val="001C1C4B"/>
    <w:rsid w:val="001C7E9A"/>
    <w:rsid w:val="001D29C7"/>
    <w:rsid w:val="001D6E68"/>
    <w:rsid w:val="001D7E18"/>
    <w:rsid w:val="001E2F29"/>
    <w:rsid w:val="001F0B9C"/>
    <w:rsid w:val="0020496E"/>
    <w:rsid w:val="00214B20"/>
    <w:rsid w:val="002204A5"/>
    <w:rsid w:val="002253CA"/>
    <w:rsid w:val="0022548F"/>
    <w:rsid w:val="00235CE6"/>
    <w:rsid w:val="002364C4"/>
    <w:rsid w:val="00245ABF"/>
    <w:rsid w:val="00272E76"/>
    <w:rsid w:val="00286FA7"/>
    <w:rsid w:val="002906B3"/>
    <w:rsid w:val="00295E11"/>
    <w:rsid w:val="002A4EB0"/>
    <w:rsid w:val="002A672F"/>
    <w:rsid w:val="002B12AC"/>
    <w:rsid w:val="002D05E7"/>
    <w:rsid w:val="002E0F8B"/>
    <w:rsid w:val="002F0648"/>
    <w:rsid w:val="002F0744"/>
    <w:rsid w:val="002F26FE"/>
    <w:rsid w:val="00306D3A"/>
    <w:rsid w:val="00307FC9"/>
    <w:rsid w:val="00315077"/>
    <w:rsid w:val="003217EC"/>
    <w:rsid w:val="00321E3E"/>
    <w:rsid w:val="00321E61"/>
    <w:rsid w:val="00322C14"/>
    <w:rsid w:val="00327AB4"/>
    <w:rsid w:val="00334641"/>
    <w:rsid w:val="003372BE"/>
    <w:rsid w:val="00345DE3"/>
    <w:rsid w:val="00350367"/>
    <w:rsid w:val="0035362A"/>
    <w:rsid w:val="003568FB"/>
    <w:rsid w:val="00360644"/>
    <w:rsid w:val="00360B1E"/>
    <w:rsid w:val="00373537"/>
    <w:rsid w:val="00376418"/>
    <w:rsid w:val="00380338"/>
    <w:rsid w:val="00384BFA"/>
    <w:rsid w:val="00384D24"/>
    <w:rsid w:val="003879B9"/>
    <w:rsid w:val="003922A6"/>
    <w:rsid w:val="003957F4"/>
    <w:rsid w:val="003A164C"/>
    <w:rsid w:val="003A18CE"/>
    <w:rsid w:val="003A3BB7"/>
    <w:rsid w:val="003A734D"/>
    <w:rsid w:val="003C4708"/>
    <w:rsid w:val="003D1C5F"/>
    <w:rsid w:val="003D267D"/>
    <w:rsid w:val="003E0505"/>
    <w:rsid w:val="00400B67"/>
    <w:rsid w:val="00405E93"/>
    <w:rsid w:val="0041323E"/>
    <w:rsid w:val="00423A23"/>
    <w:rsid w:val="00435FF9"/>
    <w:rsid w:val="004414BB"/>
    <w:rsid w:val="004539A0"/>
    <w:rsid w:val="00470ABB"/>
    <w:rsid w:val="004847B9"/>
    <w:rsid w:val="004869A3"/>
    <w:rsid w:val="0049761F"/>
    <w:rsid w:val="004A6C2E"/>
    <w:rsid w:val="004A70BF"/>
    <w:rsid w:val="004B2D16"/>
    <w:rsid w:val="004B5162"/>
    <w:rsid w:val="004C4FDC"/>
    <w:rsid w:val="004C5BA3"/>
    <w:rsid w:val="004C60AC"/>
    <w:rsid w:val="004D4CAB"/>
    <w:rsid w:val="004E0A9C"/>
    <w:rsid w:val="004E2047"/>
    <w:rsid w:val="004E3C6C"/>
    <w:rsid w:val="004E7783"/>
    <w:rsid w:val="004F4BEF"/>
    <w:rsid w:val="004F614F"/>
    <w:rsid w:val="005007AD"/>
    <w:rsid w:val="005054D6"/>
    <w:rsid w:val="005068D9"/>
    <w:rsid w:val="00514A41"/>
    <w:rsid w:val="00534A81"/>
    <w:rsid w:val="0055136F"/>
    <w:rsid w:val="0056236B"/>
    <w:rsid w:val="00573901"/>
    <w:rsid w:val="005B01FB"/>
    <w:rsid w:val="005B0E59"/>
    <w:rsid w:val="005C6467"/>
    <w:rsid w:val="005D04B7"/>
    <w:rsid w:val="005D0AF9"/>
    <w:rsid w:val="005D2B8E"/>
    <w:rsid w:val="005D6803"/>
    <w:rsid w:val="005E1BA7"/>
    <w:rsid w:val="005E267E"/>
    <w:rsid w:val="005E377A"/>
    <w:rsid w:val="005E5EA7"/>
    <w:rsid w:val="005E7E81"/>
    <w:rsid w:val="005F2F33"/>
    <w:rsid w:val="005F320C"/>
    <w:rsid w:val="006175F7"/>
    <w:rsid w:val="006223FE"/>
    <w:rsid w:val="006234D2"/>
    <w:rsid w:val="00630403"/>
    <w:rsid w:val="00642626"/>
    <w:rsid w:val="006464A8"/>
    <w:rsid w:val="00646C15"/>
    <w:rsid w:val="006534CF"/>
    <w:rsid w:val="00664790"/>
    <w:rsid w:val="006656DC"/>
    <w:rsid w:val="006717E6"/>
    <w:rsid w:val="00673D1F"/>
    <w:rsid w:val="00674EE6"/>
    <w:rsid w:val="006861A8"/>
    <w:rsid w:val="00686858"/>
    <w:rsid w:val="00691527"/>
    <w:rsid w:val="00695BDF"/>
    <w:rsid w:val="006A3BB1"/>
    <w:rsid w:val="006A6FAC"/>
    <w:rsid w:val="006B6926"/>
    <w:rsid w:val="006B709C"/>
    <w:rsid w:val="006C483C"/>
    <w:rsid w:val="006D4371"/>
    <w:rsid w:val="006E04BD"/>
    <w:rsid w:val="006E2753"/>
    <w:rsid w:val="006E43E3"/>
    <w:rsid w:val="006E54D2"/>
    <w:rsid w:val="006F29A1"/>
    <w:rsid w:val="006F483D"/>
    <w:rsid w:val="006F63A8"/>
    <w:rsid w:val="007067F9"/>
    <w:rsid w:val="00716F76"/>
    <w:rsid w:val="007269A7"/>
    <w:rsid w:val="00727B1C"/>
    <w:rsid w:val="00743078"/>
    <w:rsid w:val="007448FF"/>
    <w:rsid w:val="0075076F"/>
    <w:rsid w:val="00751353"/>
    <w:rsid w:val="00752BC5"/>
    <w:rsid w:val="00757B15"/>
    <w:rsid w:val="007608BF"/>
    <w:rsid w:val="00762498"/>
    <w:rsid w:val="00764078"/>
    <w:rsid w:val="00765348"/>
    <w:rsid w:val="00787680"/>
    <w:rsid w:val="00792B26"/>
    <w:rsid w:val="007A3E28"/>
    <w:rsid w:val="007C1928"/>
    <w:rsid w:val="007D1D6D"/>
    <w:rsid w:val="007D1E61"/>
    <w:rsid w:val="007D540B"/>
    <w:rsid w:val="007D581A"/>
    <w:rsid w:val="007D7097"/>
    <w:rsid w:val="007D7304"/>
    <w:rsid w:val="007D757F"/>
    <w:rsid w:val="007E453C"/>
    <w:rsid w:val="007F69A9"/>
    <w:rsid w:val="007F76A2"/>
    <w:rsid w:val="00800D8C"/>
    <w:rsid w:val="00802CE6"/>
    <w:rsid w:val="00804D14"/>
    <w:rsid w:val="00814EAF"/>
    <w:rsid w:val="00830CBA"/>
    <w:rsid w:val="00830FA2"/>
    <w:rsid w:val="0083504D"/>
    <w:rsid w:val="00835761"/>
    <w:rsid w:val="00835B25"/>
    <w:rsid w:val="00862FD4"/>
    <w:rsid w:val="008631D1"/>
    <w:rsid w:val="00866164"/>
    <w:rsid w:val="008725E5"/>
    <w:rsid w:val="00877677"/>
    <w:rsid w:val="00877DE3"/>
    <w:rsid w:val="00895FC7"/>
    <w:rsid w:val="008B1743"/>
    <w:rsid w:val="008C2C77"/>
    <w:rsid w:val="008C4558"/>
    <w:rsid w:val="008C5BCA"/>
    <w:rsid w:val="008C5D0F"/>
    <w:rsid w:val="008C6454"/>
    <w:rsid w:val="008D1F47"/>
    <w:rsid w:val="008D6688"/>
    <w:rsid w:val="008D69C9"/>
    <w:rsid w:val="008E0BA4"/>
    <w:rsid w:val="008E6113"/>
    <w:rsid w:val="008F2A1A"/>
    <w:rsid w:val="008F3962"/>
    <w:rsid w:val="008F403E"/>
    <w:rsid w:val="008F4FF1"/>
    <w:rsid w:val="00902A7A"/>
    <w:rsid w:val="009035BE"/>
    <w:rsid w:val="00921B7A"/>
    <w:rsid w:val="009221B8"/>
    <w:rsid w:val="00925811"/>
    <w:rsid w:val="00925BC6"/>
    <w:rsid w:val="00926467"/>
    <w:rsid w:val="009329C7"/>
    <w:rsid w:val="00951C9B"/>
    <w:rsid w:val="00955242"/>
    <w:rsid w:val="0095592B"/>
    <w:rsid w:val="009765CF"/>
    <w:rsid w:val="00980DF1"/>
    <w:rsid w:val="00984CE6"/>
    <w:rsid w:val="00990236"/>
    <w:rsid w:val="00994A5F"/>
    <w:rsid w:val="00994B62"/>
    <w:rsid w:val="0099572A"/>
    <w:rsid w:val="009B255D"/>
    <w:rsid w:val="009B486F"/>
    <w:rsid w:val="009B522E"/>
    <w:rsid w:val="009D600C"/>
    <w:rsid w:val="009E68CA"/>
    <w:rsid w:val="009F168C"/>
    <w:rsid w:val="00A0098F"/>
    <w:rsid w:val="00A0311E"/>
    <w:rsid w:val="00A03199"/>
    <w:rsid w:val="00A03D78"/>
    <w:rsid w:val="00A05A98"/>
    <w:rsid w:val="00A07FA0"/>
    <w:rsid w:val="00A168EC"/>
    <w:rsid w:val="00A17373"/>
    <w:rsid w:val="00A25EA7"/>
    <w:rsid w:val="00A26259"/>
    <w:rsid w:val="00A26CE1"/>
    <w:rsid w:val="00A356BE"/>
    <w:rsid w:val="00A444A5"/>
    <w:rsid w:val="00A45E42"/>
    <w:rsid w:val="00A46AE9"/>
    <w:rsid w:val="00A54B8D"/>
    <w:rsid w:val="00A62B2C"/>
    <w:rsid w:val="00A62F4D"/>
    <w:rsid w:val="00A6365C"/>
    <w:rsid w:val="00A67D38"/>
    <w:rsid w:val="00A812ED"/>
    <w:rsid w:val="00A90AC0"/>
    <w:rsid w:val="00AA2F50"/>
    <w:rsid w:val="00AA4858"/>
    <w:rsid w:val="00AB6D7A"/>
    <w:rsid w:val="00AC52E3"/>
    <w:rsid w:val="00AC535A"/>
    <w:rsid w:val="00AD366D"/>
    <w:rsid w:val="00AD610E"/>
    <w:rsid w:val="00AE0D93"/>
    <w:rsid w:val="00AE2052"/>
    <w:rsid w:val="00AE6B41"/>
    <w:rsid w:val="00AF0DB0"/>
    <w:rsid w:val="00AF4060"/>
    <w:rsid w:val="00AF598C"/>
    <w:rsid w:val="00AF5B07"/>
    <w:rsid w:val="00AF6AE2"/>
    <w:rsid w:val="00B02425"/>
    <w:rsid w:val="00B109BE"/>
    <w:rsid w:val="00B123DD"/>
    <w:rsid w:val="00B2065F"/>
    <w:rsid w:val="00B22BAD"/>
    <w:rsid w:val="00B26454"/>
    <w:rsid w:val="00B30A4E"/>
    <w:rsid w:val="00B41AE8"/>
    <w:rsid w:val="00B45CAB"/>
    <w:rsid w:val="00B46ECE"/>
    <w:rsid w:val="00B5231F"/>
    <w:rsid w:val="00B669D8"/>
    <w:rsid w:val="00B74B13"/>
    <w:rsid w:val="00B85DF4"/>
    <w:rsid w:val="00B92BFD"/>
    <w:rsid w:val="00B96280"/>
    <w:rsid w:val="00B978B3"/>
    <w:rsid w:val="00BA572D"/>
    <w:rsid w:val="00BC37ED"/>
    <w:rsid w:val="00BC4CD1"/>
    <w:rsid w:val="00BD5C2E"/>
    <w:rsid w:val="00BE0E90"/>
    <w:rsid w:val="00BE3856"/>
    <w:rsid w:val="00BE77A8"/>
    <w:rsid w:val="00BF0BF7"/>
    <w:rsid w:val="00BF609B"/>
    <w:rsid w:val="00BF77E9"/>
    <w:rsid w:val="00C018F3"/>
    <w:rsid w:val="00C01F59"/>
    <w:rsid w:val="00C13542"/>
    <w:rsid w:val="00C15205"/>
    <w:rsid w:val="00C17837"/>
    <w:rsid w:val="00C17D8A"/>
    <w:rsid w:val="00C24262"/>
    <w:rsid w:val="00C320CC"/>
    <w:rsid w:val="00C32A49"/>
    <w:rsid w:val="00C34A4E"/>
    <w:rsid w:val="00C36561"/>
    <w:rsid w:val="00C41326"/>
    <w:rsid w:val="00C41C72"/>
    <w:rsid w:val="00C53D56"/>
    <w:rsid w:val="00C53EB4"/>
    <w:rsid w:val="00C5644B"/>
    <w:rsid w:val="00C6084B"/>
    <w:rsid w:val="00C61451"/>
    <w:rsid w:val="00C638F5"/>
    <w:rsid w:val="00C83C6C"/>
    <w:rsid w:val="00C92557"/>
    <w:rsid w:val="00CA207F"/>
    <w:rsid w:val="00CB0F63"/>
    <w:rsid w:val="00CB4670"/>
    <w:rsid w:val="00CB6061"/>
    <w:rsid w:val="00CC5856"/>
    <w:rsid w:val="00CD2B32"/>
    <w:rsid w:val="00CD2C09"/>
    <w:rsid w:val="00CD2FF8"/>
    <w:rsid w:val="00CD5384"/>
    <w:rsid w:val="00CD67FB"/>
    <w:rsid w:val="00CE31E0"/>
    <w:rsid w:val="00CF3297"/>
    <w:rsid w:val="00CF4B8D"/>
    <w:rsid w:val="00CF5E07"/>
    <w:rsid w:val="00D07826"/>
    <w:rsid w:val="00D31161"/>
    <w:rsid w:val="00D32E00"/>
    <w:rsid w:val="00D32E41"/>
    <w:rsid w:val="00D40A0D"/>
    <w:rsid w:val="00D46E19"/>
    <w:rsid w:val="00D61B58"/>
    <w:rsid w:val="00D6591A"/>
    <w:rsid w:val="00D70B27"/>
    <w:rsid w:val="00D742D1"/>
    <w:rsid w:val="00D7539C"/>
    <w:rsid w:val="00D85349"/>
    <w:rsid w:val="00D9076C"/>
    <w:rsid w:val="00D92121"/>
    <w:rsid w:val="00D954D5"/>
    <w:rsid w:val="00DA0BD9"/>
    <w:rsid w:val="00DA161D"/>
    <w:rsid w:val="00DA2C58"/>
    <w:rsid w:val="00DA475C"/>
    <w:rsid w:val="00DA69AB"/>
    <w:rsid w:val="00DA7A45"/>
    <w:rsid w:val="00DB0A2A"/>
    <w:rsid w:val="00DB4DD4"/>
    <w:rsid w:val="00DC13EF"/>
    <w:rsid w:val="00DC173A"/>
    <w:rsid w:val="00DC75E2"/>
    <w:rsid w:val="00DD37D8"/>
    <w:rsid w:val="00DD585C"/>
    <w:rsid w:val="00DD5A48"/>
    <w:rsid w:val="00DD5FF9"/>
    <w:rsid w:val="00DE2A31"/>
    <w:rsid w:val="00DF1A12"/>
    <w:rsid w:val="00DF1F4A"/>
    <w:rsid w:val="00DF2643"/>
    <w:rsid w:val="00DF5262"/>
    <w:rsid w:val="00DF75B9"/>
    <w:rsid w:val="00E024AC"/>
    <w:rsid w:val="00E26ED0"/>
    <w:rsid w:val="00E3664E"/>
    <w:rsid w:val="00E45819"/>
    <w:rsid w:val="00E526DD"/>
    <w:rsid w:val="00E657C4"/>
    <w:rsid w:val="00E71F08"/>
    <w:rsid w:val="00E80F13"/>
    <w:rsid w:val="00E817A4"/>
    <w:rsid w:val="00E85803"/>
    <w:rsid w:val="00EA17AA"/>
    <w:rsid w:val="00EA46F1"/>
    <w:rsid w:val="00EA55DA"/>
    <w:rsid w:val="00EB6F4F"/>
    <w:rsid w:val="00EC14CB"/>
    <w:rsid w:val="00EC15FB"/>
    <w:rsid w:val="00EC42AE"/>
    <w:rsid w:val="00ED487B"/>
    <w:rsid w:val="00ED4C8B"/>
    <w:rsid w:val="00EE721F"/>
    <w:rsid w:val="00EE76BD"/>
    <w:rsid w:val="00EF3DCF"/>
    <w:rsid w:val="00F02970"/>
    <w:rsid w:val="00F04BD7"/>
    <w:rsid w:val="00F04E0C"/>
    <w:rsid w:val="00F05EA9"/>
    <w:rsid w:val="00F17F42"/>
    <w:rsid w:val="00F26C5B"/>
    <w:rsid w:val="00F32E1E"/>
    <w:rsid w:val="00F34A66"/>
    <w:rsid w:val="00F42307"/>
    <w:rsid w:val="00F443D2"/>
    <w:rsid w:val="00F6262A"/>
    <w:rsid w:val="00F67FBE"/>
    <w:rsid w:val="00F73181"/>
    <w:rsid w:val="00F81FA4"/>
    <w:rsid w:val="00F82304"/>
    <w:rsid w:val="00F85D83"/>
    <w:rsid w:val="00F97B8F"/>
    <w:rsid w:val="00F97BD6"/>
    <w:rsid w:val="00FA5399"/>
    <w:rsid w:val="00FD15FD"/>
    <w:rsid w:val="00FD38AD"/>
    <w:rsid w:val="00FE1E9B"/>
    <w:rsid w:val="00FF2D81"/>
    <w:rsid w:val="00FF3A07"/>
    <w:rsid w:val="00FF69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856"/>
    <w:pPr>
      <w:spacing w:after="0" w:line="240" w:lineRule="auto"/>
    </w:pPr>
    <w:rPr>
      <w:rFonts w:ascii="Arial" w:hAnsi="Arial" w:cs="Times New Roman"/>
      <w:sz w:val="24"/>
      <w:szCs w:val="24"/>
      <w:lang w:val="es-ES_tradnl"/>
    </w:rPr>
  </w:style>
  <w:style w:type="paragraph" w:styleId="Ttulo1">
    <w:name w:val="heading 1"/>
    <w:basedOn w:val="Normal"/>
    <w:next w:val="Normal"/>
    <w:link w:val="Ttulo1Car"/>
    <w:uiPriority w:val="99"/>
    <w:qFormat/>
    <w:rsid w:val="00BE3856"/>
    <w:pPr>
      <w:keepNext/>
      <w:tabs>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outlineLvl w:val="0"/>
    </w:pPr>
    <w:rPr>
      <w:rFonts w:ascii="Courier" w:hAnsi="Courier"/>
      <w:b/>
      <w:szCs w:val="20"/>
    </w:rPr>
  </w:style>
  <w:style w:type="paragraph" w:styleId="Ttulo2">
    <w:name w:val="heading 2"/>
    <w:basedOn w:val="Normal"/>
    <w:next w:val="Normal"/>
    <w:link w:val="Ttulo2Car"/>
    <w:uiPriority w:val="99"/>
    <w:qFormat/>
    <w:rsid w:val="00BE3856"/>
    <w:pPr>
      <w:keepNext/>
      <w:overflowPunct w:val="0"/>
      <w:autoSpaceDE w:val="0"/>
      <w:autoSpaceDN w:val="0"/>
      <w:adjustRightInd w:val="0"/>
      <w:jc w:val="both"/>
      <w:textAlignment w:val="baseline"/>
      <w:outlineLvl w:val="1"/>
    </w:pPr>
    <w:rPr>
      <w:szCs w:val="20"/>
    </w:rPr>
  </w:style>
  <w:style w:type="paragraph" w:styleId="Ttulo3">
    <w:name w:val="heading 3"/>
    <w:basedOn w:val="Normal"/>
    <w:next w:val="Normal"/>
    <w:link w:val="Ttulo3Car"/>
    <w:uiPriority w:val="99"/>
    <w:qFormat/>
    <w:rsid w:val="00BE3856"/>
    <w:pPr>
      <w:keepNext/>
      <w:overflowPunct w:val="0"/>
      <w:autoSpaceDE w:val="0"/>
      <w:autoSpaceDN w:val="0"/>
      <w:adjustRightInd w:val="0"/>
      <w:jc w:val="center"/>
      <w:textAlignment w:val="baseline"/>
      <w:outlineLvl w:val="2"/>
    </w:pPr>
    <w:rPr>
      <w:szCs w:val="20"/>
    </w:rPr>
  </w:style>
  <w:style w:type="paragraph" w:styleId="Ttulo4">
    <w:name w:val="heading 4"/>
    <w:basedOn w:val="Normal"/>
    <w:next w:val="Normal"/>
    <w:link w:val="Ttulo4Car"/>
    <w:uiPriority w:val="99"/>
    <w:qFormat/>
    <w:rsid w:val="00BE3856"/>
    <w:pPr>
      <w:keepNext/>
      <w:numPr>
        <w:numId w:val="1"/>
      </w:numPr>
      <w:overflowPunct w:val="0"/>
      <w:autoSpaceDE w:val="0"/>
      <w:autoSpaceDN w:val="0"/>
      <w:adjustRightInd w:val="0"/>
      <w:ind w:hanging="294"/>
      <w:jc w:val="both"/>
      <w:textAlignment w:val="baseline"/>
      <w:outlineLvl w:val="3"/>
    </w:pPr>
    <w:rPr>
      <w:b/>
      <w:szCs w:val="20"/>
    </w:rPr>
  </w:style>
  <w:style w:type="paragraph" w:styleId="Ttulo5">
    <w:name w:val="heading 5"/>
    <w:basedOn w:val="Normal"/>
    <w:next w:val="Normal"/>
    <w:link w:val="Ttulo5Car"/>
    <w:uiPriority w:val="99"/>
    <w:qFormat/>
    <w:rsid w:val="00BE3856"/>
    <w:pPr>
      <w:keepNext/>
      <w:ind w:left="748" w:hanging="374"/>
      <w:jc w:val="both"/>
      <w:outlineLvl w:val="4"/>
    </w:pPr>
    <w:rPr>
      <w:rFonts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BE3856"/>
    <w:rPr>
      <w:rFonts w:ascii="Courier" w:hAnsi="Courier" w:cs="Times New Roman"/>
      <w:b/>
      <w:sz w:val="20"/>
      <w:szCs w:val="20"/>
      <w:lang w:val="es-ES_tradnl" w:eastAsia="es-ES"/>
    </w:rPr>
  </w:style>
  <w:style w:type="character" w:customStyle="1" w:styleId="Ttulo2Car">
    <w:name w:val="Título 2 Car"/>
    <w:basedOn w:val="Fuentedeprrafopredeter"/>
    <w:link w:val="Ttulo2"/>
    <w:uiPriority w:val="99"/>
    <w:locked/>
    <w:rsid w:val="00BE3856"/>
    <w:rPr>
      <w:rFonts w:ascii="Arial" w:hAnsi="Arial" w:cs="Times New Roman"/>
      <w:sz w:val="20"/>
      <w:szCs w:val="20"/>
      <w:lang w:val="es-ES_tradnl" w:eastAsia="es-ES"/>
    </w:rPr>
  </w:style>
  <w:style w:type="character" w:customStyle="1" w:styleId="Ttulo3Car">
    <w:name w:val="Título 3 Car"/>
    <w:basedOn w:val="Fuentedeprrafopredeter"/>
    <w:link w:val="Ttulo3"/>
    <w:uiPriority w:val="99"/>
    <w:locked/>
    <w:rsid w:val="00BE3856"/>
    <w:rPr>
      <w:rFonts w:ascii="Arial" w:hAnsi="Arial" w:cs="Times New Roman"/>
      <w:sz w:val="20"/>
      <w:szCs w:val="20"/>
      <w:lang w:val="es-ES_tradnl" w:eastAsia="es-ES"/>
    </w:rPr>
  </w:style>
  <w:style w:type="character" w:customStyle="1" w:styleId="Ttulo4Car">
    <w:name w:val="Título 4 Car"/>
    <w:basedOn w:val="Fuentedeprrafopredeter"/>
    <w:link w:val="Ttulo4"/>
    <w:uiPriority w:val="99"/>
    <w:locked/>
    <w:rsid w:val="00BE3856"/>
    <w:rPr>
      <w:rFonts w:ascii="Arial" w:hAnsi="Arial" w:cs="Times New Roman"/>
      <w:b/>
      <w:sz w:val="20"/>
      <w:szCs w:val="20"/>
      <w:lang w:val="es-ES_tradnl" w:eastAsia="es-ES"/>
    </w:rPr>
  </w:style>
  <w:style w:type="character" w:customStyle="1" w:styleId="Ttulo5Car">
    <w:name w:val="Título 5 Car"/>
    <w:basedOn w:val="Fuentedeprrafopredeter"/>
    <w:link w:val="Ttulo5"/>
    <w:uiPriority w:val="99"/>
    <w:locked/>
    <w:rsid w:val="00BE3856"/>
    <w:rPr>
      <w:rFonts w:ascii="Arial" w:hAnsi="Arial" w:cs="Arial"/>
      <w:b/>
      <w:bCs/>
      <w:sz w:val="24"/>
      <w:szCs w:val="24"/>
      <w:lang w:val="es-ES_tradnl" w:eastAsia="es-ES"/>
    </w:rPr>
  </w:style>
  <w:style w:type="paragraph" w:styleId="Sangradetextonormal">
    <w:name w:val="Body Text Indent"/>
    <w:basedOn w:val="Normal"/>
    <w:link w:val="SangradetextonormalCar"/>
    <w:uiPriority w:val="99"/>
    <w:rsid w:val="00BE3856"/>
    <w:pPr>
      <w:ind w:left="748" w:firstLine="374"/>
      <w:jc w:val="both"/>
    </w:pPr>
  </w:style>
  <w:style w:type="character" w:customStyle="1" w:styleId="SangradetextonormalCar">
    <w:name w:val="Sangría de texto normal Car"/>
    <w:basedOn w:val="Fuentedeprrafopredeter"/>
    <w:link w:val="Sangradetextonormal"/>
    <w:uiPriority w:val="99"/>
    <w:locked/>
    <w:rsid w:val="00BE3856"/>
    <w:rPr>
      <w:rFonts w:ascii="Arial" w:hAnsi="Arial" w:cs="Times New Roman"/>
      <w:sz w:val="24"/>
      <w:szCs w:val="24"/>
      <w:lang w:val="es-ES_tradnl" w:eastAsia="es-ES"/>
    </w:rPr>
  </w:style>
  <w:style w:type="paragraph" w:styleId="Ttulo">
    <w:name w:val="Title"/>
    <w:basedOn w:val="Normal"/>
    <w:link w:val="TtuloCar"/>
    <w:uiPriority w:val="99"/>
    <w:qFormat/>
    <w:rsid w:val="00BE3856"/>
    <w:pPr>
      <w:overflowPunct w:val="0"/>
      <w:autoSpaceDE w:val="0"/>
      <w:autoSpaceDN w:val="0"/>
      <w:adjustRightInd w:val="0"/>
      <w:jc w:val="center"/>
      <w:textAlignment w:val="baseline"/>
    </w:pPr>
    <w:rPr>
      <w:b/>
      <w:sz w:val="22"/>
      <w:szCs w:val="20"/>
      <w:u w:val="words"/>
      <w:lang w:val="es-ES"/>
    </w:rPr>
  </w:style>
  <w:style w:type="character" w:customStyle="1" w:styleId="TtuloCar">
    <w:name w:val="Título Car"/>
    <w:basedOn w:val="Fuentedeprrafopredeter"/>
    <w:link w:val="Ttulo"/>
    <w:uiPriority w:val="99"/>
    <w:locked/>
    <w:rsid w:val="00BE3856"/>
    <w:rPr>
      <w:rFonts w:ascii="Arial" w:hAnsi="Arial" w:cs="Times New Roman"/>
      <w:b/>
      <w:sz w:val="20"/>
      <w:szCs w:val="20"/>
      <w:u w:val="words"/>
      <w:lang w:val="es-ES" w:eastAsia="es-ES"/>
    </w:rPr>
  </w:style>
  <w:style w:type="paragraph" w:customStyle="1" w:styleId="Textoindependiente21">
    <w:name w:val="Texto independiente 21"/>
    <w:basedOn w:val="Normal"/>
    <w:uiPriority w:val="99"/>
    <w:rsid w:val="00BE3856"/>
    <w:pPr>
      <w:overflowPunct w:val="0"/>
      <w:autoSpaceDE w:val="0"/>
      <w:autoSpaceDN w:val="0"/>
      <w:adjustRightInd w:val="0"/>
      <w:textAlignment w:val="baseline"/>
    </w:pPr>
    <w:rPr>
      <w:szCs w:val="20"/>
    </w:rPr>
  </w:style>
  <w:style w:type="paragraph" w:styleId="Textoindependiente">
    <w:name w:val="Body Text"/>
    <w:basedOn w:val="Normal"/>
    <w:link w:val="TextoindependienteCar"/>
    <w:uiPriority w:val="99"/>
    <w:rsid w:val="00BE3856"/>
    <w:pPr>
      <w:tabs>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pPr>
    <w:rPr>
      <w:rFonts w:ascii="Courier" w:hAnsi="Courier"/>
      <w:szCs w:val="20"/>
    </w:rPr>
  </w:style>
  <w:style w:type="character" w:customStyle="1" w:styleId="TextoindependienteCar">
    <w:name w:val="Texto independiente Car"/>
    <w:basedOn w:val="Fuentedeprrafopredeter"/>
    <w:link w:val="Textoindependiente"/>
    <w:uiPriority w:val="99"/>
    <w:locked/>
    <w:rsid w:val="00BE3856"/>
    <w:rPr>
      <w:rFonts w:ascii="Courier" w:hAnsi="Courier" w:cs="Times New Roman"/>
      <w:sz w:val="20"/>
      <w:szCs w:val="20"/>
      <w:lang w:val="es-ES_tradnl" w:eastAsia="es-ES"/>
    </w:rPr>
  </w:style>
  <w:style w:type="paragraph" w:styleId="Sangra2detindependiente">
    <w:name w:val="Body Text Indent 2"/>
    <w:basedOn w:val="Normal"/>
    <w:link w:val="Sangra2detindependienteCar"/>
    <w:uiPriority w:val="99"/>
    <w:rsid w:val="00BE3856"/>
    <w:pPr>
      <w:ind w:left="748" w:firstLine="374"/>
    </w:pPr>
  </w:style>
  <w:style w:type="character" w:customStyle="1" w:styleId="Sangra2detindependienteCar">
    <w:name w:val="Sangría 2 de t. independiente Car"/>
    <w:basedOn w:val="Fuentedeprrafopredeter"/>
    <w:link w:val="Sangra2detindependiente"/>
    <w:uiPriority w:val="99"/>
    <w:locked/>
    <w:rsid w:val="00BE3856"/>
    <w:rPr>
      <w:rFonts w:ascii="Arial" w:hAnsi="Arial" w:cs="Times New Roman"/>
      <w:sz w:val="24"/>
      <w:szCs w:val="24"/>
      <w:lang w:val="es-ES_tradnl" w:eastAsia="es-ES"/>
    </w:rPr>
  </w:style>
  <w:style w:type="paragraph" w:styleId="Encabezado">
    <w:name w:val="header"/>
    <w:basedOn w:val="Normal"/>
    <w:link w:val="EncabezadoCar"/>
    <w:uiPriority w:val="99"/>
    <w:rsid w:val="00BE3856"/>
    <w:pPr>
      <w:tabs>
        <w:tab w:val="center" w:pos="4419"/>
        <w:tab w:val="right" w:pos="8838"/>
      </w:tabs>
    </w:pPr>
  </w:style>
  <w:style w:type="character" w:customStyle="1" w:styleId="EncabezadoCar">
    <w:name w:val="Encabezado Car"/>
    <w:basedOn w:val="Fuentedeprrafopredeter"/>
    <w:link w:val="Encabezado"/>
    <w:uiPriority w:val="99"/>
    <w:locked/>
    <w:rsid w:val="00BE3856"/>
    <w:rPr>
      <w:rFonts w:ascii="Arial" w:hAnsi="Arial" w:cs="Times New Roman"/>
      <w:sz w:val="24"/>
      <w:szCs w:val="24"/>
      <w:lang w:val="es-ES_tradnl" w:eastAsia="es-ES"/>
    </w:rPr>
  </w:style>
  <w:style w:type="paragraph" w:styleId="Textoindependiente2">
    <w:name w:val="Body Text 2"/>
    <w:basedOn w:val="Normal"/>
    <w:link w:val="Textoindependiente2Car"/>
    <w:uiPriority w:val="99"/>
    <w:rsid w:val="00BE3856"/>
    <w:rPr>
      <w:b/>
      <w:sz w:val="20"/>
    </w:rPr>
  </w:style>
  <w:style w:type="character" w:customStyle="1" w:styleId="Textoindependiente2Car">
    <w:name w:val="Texto independiente 2 Car"/>
    <w:basedOn w:val="Fuentedeprrafopredeter"/>
    <w:link w:val="Textoindependiente2"/>
    <w:uiPriority w:val="99"/>
    <w:locked/>
    <w:rsid w:val="00BE3856"/>
    <w:rPr>
      <w:rFonts w:ascii="Arial" w:hAnsi="Arial" w:cs="Times New Roman"/>
      <w:b/>
      <w:sz w:val="24"/>
      <w:szCs w:val="24"/>
      <w:lang w:val="es-ES_tradnl" w:eastAsia="es-ES"/>
    </w:rPr>
  </w:style>
  <w:style w:type="character" w:styleId="Textoennegrita">
    <w:name w:val="Strong"/>
    <w:basedOn w:val="Fuentedeprrafopredeter"/>
    <w:uiPriority w:val="99"/>
    <w:qFormat/>
    <w:rsid w:val="00BE3856"/>
    <w:rPr>
      <w:rFonts w:cs="Times New Roman"/>
      <w:b/>
      <w:bCs/>
    </w:rPr>
  </w:style>
  <w:style w:type="paragraph" w:styleId="Piedepgina">
    <w:name w:val="footer"/>
    <w:basedOn w:val="Normal"/>
    <w:link w:val="PiedepginaCar"/>
    <w:uiPriority w:val="99"/>
    <w:semiHidden/>
    <w:rsid w:val="00BE3856"/>
    <w:pPr>
      <w:tabs>
        <w:tab w:val="center" w:pos="4419"/>
        <w:tab w:val="right" w:pos="8838"/>
      </w:tabs>
    </w:pPr>
  </w:style>
  <w:style w:type="character" w:customStyle="1" w:styleId="PiedepginaCar">
    <w:name w:val="Pie de página Car"/>
    <w:basedOn w:val="Fuentedeprrafopredeter"/>
    <w:link w:val="Piedepgina"/>
    <w:uiPriority w:val="99"/>
    <w:semiHidden/>
    <w:locked/>
    <w:rsid w:val="00BE3856"/>
    <w:rPr>
      <w:rFonts w:ascii="Arial" w:hAnsi="Arial" w:cs="Times New Roman"/>
      <w:sz w:val="24"/>
      <w:szCs w:val="24"/>
      <w:lang w:val="es-ES_tradnl" w:eastAsia="es-ES"/>
    </w:rPr>
  </w:style>
  <w:style w:type="table" w:styleId="Tablaconcuadrcula">
    <w:name w:val="Table Grid"/>
    <w:basedOn w:val="Tablanormal"/>
    <w:uiPriority w:val="99"/>
    <w:rsid w:val="0056236B"/>
    <w:pPr>
      <w:spacing w:after="0" w:line="240" w:lineRule="auto"/>
    </w:pPr>
    <w:rPr>
      <w:rFonts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inespaciado">
    <w:name w:val="No Spacing"/>
    <w:uiPriority w:val="1"/>
    <w:qFormat/>
    <w:rsid w:val="008E6113"/>
    <w:pPr>
      <w:spacing w:after="0" w:line="240" w:lineRule="auto"/>
    </w:pPr>
    <w:rPr>
      <w:rFonts w:cs="Times New Roman"/>
      <w:lang w:val="es-AR" w:eastAsia="en-US"/>
    </w:rPr>
  </w:style>
  <w:style w:type="paragraph" w:styleId="Textodeglobo">
    <w:name w:val="Balloon Text"/>
    <w:basedOn w:val="Normal"/>
    <w:link w:val="TextodegloboCar"/>
    <w:uiPriority w:val="99"/>
    <w:semiHidden/>
    <w:unhideWhenUsed/>
    <w:rsid w:val="008C5BCA"/>
    <w:rPr>
      <w:rFonts w:ascii="Segoe UI" w:hAnsi="Segoe UI" w:cs="Segoe UI"/>
      <w:sz w:val="18"/>
      <w:szCs w:val="18"/>
    </w:rPr>
  </w:style>
  <w:style w:type="character" w:customStyle="1" w:styleId="TextodegloboCar">
    <w:name w:val="Texto de globo Car"/>
    <w:basedOn w:val="Fuentedeprrafopredeter"/>
    <w:link w:val="Textodeglobo"/>
    <w:uiPriority w:val="99"/>
    <w:semiHidden/>
    <w:locked/>
    <w:rsid w:val="008C5BCA"/>
    <w:rPr>
      <w:rFonts w:ascii="Segoe UI" w:hAnsi="Segoe UI" w:cs="Segoe UI"/>
      <w:sz w:val="18"/>
      <w:szCs w:val="18"/>
      <w:lang w:val="es-ES_tradnl" w:eastAsia="es-ES"/>
    </w:rPr>
  </w:style>
  <w:style w:type="paragraph" w:styleId="Prrafodelista">
    <w:name w:val="List Paragraph"/>
    <w:basedOn w:val="Normal"/>
    <w:uiPriority w:val="34"/>
    <w:qFormat/>
    <w:rsid w:val="00AE2052"/>
    <w:pPr>
      <w:spacing w:after="200" w:line="276" w:lineRule="auto"/>
      <w:ind w:left="720"/>
      <w:contextualSpacing/>
    </w:pPr>
    <w:rPr>
      <w:rFonts w:asciiTheme="minorHAnsi" w:hAnsiTheme="minorHAnsi" w:cstheme="minorBidi"/>
      <w:sz w:val="22"/>
      <w:szCs w:val="22"/>
      <w:lang w:val="es-AR" w:eastAsia="en-US"/>
    </w:rPr>
  </w:style>
  <w:style w:type="paragraph" w:customStyle="1" w:styleId="m-1204777197233571615msobodytext">
    <w:name w:val="m_-1204777197233571615msobodytext"/>
    <w:basedOn w:val="Normal"/>
    <w:rsid w:val="00AE2052"/>
    <w:pPr>
      <w:spacing w:before="100" w:beforeAutospacing="1" w:after="100" w:afterAutospacing="1"/>
    </w:pPr>
    <w:rPr>
      <w:rFonts w:ascii="Calibri" w:hAnsi="Calibri"/>
      <w:lang w:val="es-AR" w:eastAsia="es-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856"/>
    <w:pPr>
      <w:spacing w:after="0" w:line="240" w:lineRule="auto"/>
    </w:pPr>
    <w:rPr>
      <w:rFonts w:ascii="Arial" w:hAnsi="Arial" w:cs="Times New Roman"/>
      <w:sz w:val="24"/>
      <w:szCs w:val="24"/>
      <w:lang w:val="es-ES_tradnl"/>
    </w:rPr>
  </w:style>
  <w:style w:type="paragraph" w:styleId="Ttulo1">
    <w:name w:val="heading 1"/>
    <w:basedOn w:val="Normal"/>
    <w:next w:val="Normal"/>
    <w:link w:val="Ttulo1Car"/>
    <w:uiPriority w:val="99"/>
    <w:qFormat/>
    <w:rsid w:val="00BE3856"/>
    <w:pPr>
      <w:keepNext/>
      <w:tabs>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outlineLvl w:val="0"/>
    </w:pPr>
    <w:rPr>
      <w:rFonts w:ascii="Courier" w:hAnsi="Courier"/>
      <w:b/>
      <w:szCs w:val="20"/>
    </w:rPr>
  </w:style>
  <w:style w:type="paragraph" w:styleId="Ttulo2">
    <w:name w:val="heading 2"/>
    <w:basedOn w:val="Normal"/>
    <w:next w:val="Normal"/>
    <w:link w:val="Ttulo2Car"/>
    <w:uiPriority w:val="99"/>
    <w:qFormat/>
    <w:rsid w:val="00BE3856"/>
    <w:pPr>
      <w:keepNext/>
      <w:overflowPunct w:val="0"/>
      <w:autoSpaceDE w:val="0"/>
      <w:autoSpaceDN w:val="0"/>
      <w:adjustRightInd w:val="0"/>
      <w:jc w:val="both"/>
      <w:textAlignment w:val="baseline"/>
      <w:outlineLvl w:val="1"/>
    </w:pPr>
    <w:rPr>
      <w:szCs w:val="20"/>
    </w:rPr>
  </w:style>
  <w:style w:type="paragraph" w:styleId="Ttulo3">
    <w:name w:val="heading 3"/>
    <w:basedOn w:val="Normal"/>
    <w:next w:val="Normal"/>
    <w:link w:val="Ttulo3Car"/>
    <w:uiPriority w:val="99"/>
    <w:qFormat/>
    <w:rsid w:val="00BE3856"/>
    <w:pPr>
      <w:keepNext/>
      <w:overflowPunct w:val="0"/>
      <w:autoSpaceDE w:val="0"/>
      <w:autoSpaceDN w:val="0"/>
      <w:adjustRightInd w:val="0"/>
      <w:jc w:val="center"/>
      <w:textAlignment w:val="baseline"/>
      <w:outlineLvl w:val="2"/>
    </w:pPr>
    <w:rPr>
      <w:szCs w:val="20"/>
    </w:rPr>
  </w:style>
  <w:style w:type="paragraph" w:styleId="Ttulo4">
    <w:name w:val="heading 4"/>
    <w:basedOn w:val="Normal"/>
    <w:next w:val="Normal"/>
    <w:link w:val="Ttulo4Car"/>
    <w:uiPriority w:val="99"/>
    <w:qFormat/>
    <w:rsid w:val="00BE3856"/>
    <w:pPr>
      <w:keepNext/>
      <w:numPr>
        <w:numId w:val="1"/>
      </w:numPr>
      <w:overflowPunct w:val="0"/>
      <w:autoSpaceDE w:val="0"/>
      <w:autoSpaceDN w:val="0"/>
      <w:adjustRightInd w:val="0"/>
      <w:ind w:hanging="294"/>
      <w:jc w:val="both"/>
      <w:textAlignment w:val="baseline"/>
      <w:outlineLvl w:val="3"/>
    </w:pPr>
    <w:rPr>
      <w:b/>
      <w:szCs w:val="20"/>
    </w:rPr>
  </w:style>
  <w:style w:type="paragraph" w:styleId="Ttulo5">
    <w:name w:val="heading 5"/>
    <w:basedOn w:val="Normal"/>
    <w:next w:val="Normal"/>
    <w:link w:val="Ttulo5Car"/>
    <w:uiPriority w:val="99"/>
    <w:qFormat/>
    <w:rsid w:val="00BE3856"/>
    <w:pPr>
      <w:keepNext/>
      <w:ind w:left="748" w:hanging="374"/>
      <w:jc w:val="both"/>
      <w:outlineLvl w:val="4"/>
    </w:pPr>
    <w:rPr>
      <w:rFonts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BE3856"/>
    <w:rPr>
      <w:rFonts w:ascii="Courier" w:hAnsi="Courier" w:cs="Times New Roman"/>
      <w:b/>
      <w:sz w:val="20"/>
      <w:szCs w:val="20"/>
      <w:lang w:val="es-ES_tradnl" w:eastAsia="es-ES"/>
    </w:rPr>
  </w:style>
  <w:style w:type="character" w:customStyle="1" w:styleId="Ttulo2Car">
    <w:name w:val="Título 2 Car"/>
    <w:basedOn w:val="Fuentedeprrafopredeter"/>
    <w:link w:val="Ttulo2"/>
    <w:uiPriority w:val="99"/>
    <w:locked/>
    <w:rsid w:val="00BE3856"/>
    <w:rPr>
      <w:rFonts w:ascii="Arial" w:hAnsi="Arial" w:cs="Times New Roman"/>
      <w:sz w:val="20"/>
      <w:szCs w:val="20"/>
      <w:lang w:val="es-ES_tradnl" w:eastAsia="es-ES"/>
    </w:rPr>
  </w:style>
  <w:style w:type="character" w:customStyle="1" w:styleId="Ttulo3Car">
    <w:name w:val="Título 3 Car"/>
    <w:basedOn w:val="Fuentedeprrafopredeter"/>
    <w:link w:val="Ttulo3"/>
    <w:uiPriority w:val="99"/>
    <w:locked/>
    <w:rsid w:val="00BE3856"/>
    <w:rPr>
      <w:rFonts w:ascii="Arial" w:hAnsi="Arial" w:cs="Times New Roman"/>
      <w:sz w:val="20"/>
      <w:szCs w:val="20"/>
      <w:lang w:val="es-ES_tradnl" w:eastAsia="es-ES"/>
    </w:rPr>
  </w:style>
  <w:style w:type="character" w:customStyle="1" w:styleId="Ttulo4Car">
    <w:name w:val="Título 4 Car"/>
    <w:basedOn w:val="Fuentedeprrafopredeter"/>
    <w:link w:val="Ttulo4"/>
    <w:uiPriority w:val="99"/>
    <w:locked/>
    <w:rsid w:val="00BE3856"/>
    <w:rPr>
      <w:rFonts w:ascii="Arial" w:hAnsi="Arial" w:cs="Times New Roman"/>
      <w:b/>
      <w:sz w:val="20"/>
      <w:szCs w:val="20"/>
      <w:lang w:val="es-ES_tradnl" w:eastAsia="es-ES"/>
    </w:rPr>
  </w:style>
  <w:style w:type="character" w:customStyle="1" w:styleId="Ttulo5Car">
    <w:name w:val="Título 5 Car"/>
    <w:basedOn w:val="Fuentedeprrafopredeter"/>
    <w:link w:val="Ttulo5"/>
    <w:uiPriority w:val="99"/>
    <w:locked/>
    <w:rsid w:val="00BE3856"/>
    <w:rPr>
      <w:rFonts w:ascii="Arial" w:hAnsi="Arial" w:cs="Arial"/>
      <w:b/>
      <w:bCs/>
      <w:sz w:val="24"/>
      <w:szCs w:val="24"/>
      <w:lang w:val="es-ES_tradnl" w:eastAsia="es-ES"/>
    </w:rPr>
  </w:style>
  <w:style w:type="paragraph" w:styleId="Sangradetextonormal">
    <w:name w:val="Body Text Indent"/>
    <w:basedOn w:val="Normal"/>
    <w:link w:val="SangradetextonormalCar"/>
    <w:uiPriority w:val="99"/>
    <w:rsid w:val="00BE3856"/>
    <w:pPr>
      <w:ind w:left="748" w:firstLine="374"/>
      <w:jc w:val="both"/>
    </w:pPr>
  </w:style>
  <w:style w:type="character" w:customStyle="1" w:styleId="SangradetextonormalCar">
    <w:name w:val="Sangría de texto normal Car"/>
    <w:basedOn w:val="Fuentedeprrafopredeter"/>
    <w:link w:val="Sangradetextonormal"/>
    <w:uiPriority w:val="99"/>
    <w:locked/>
    <w:rsid w:val="00BE3856"/>
    <w:rPr>
      <w:rFonts w:ascii="Arial" w:hAnsi="Arial" w:cs="Times New Roman"/>
      <w:sz w:val="24"/>
      <w:szCs w:val="24"/>
      <w:lang w:val="es-ES_tradnl" w:eastAsia="es-ES"/>
    </w:rPr>
  </w:style>
  <w:style w:type="paragraph" w:styleId="Ttulo">
    <w:name w:val="Title"/>
    <w:basedOn w:val="Normal"/>
    <w:link w:val="TtuloCar"/>
    <w:uiPriority w:val="99"/>
    <w:qFormat/>
    <w:rsid w:val="00BE3856"/>
    <w:pPr>
      <w:overflowPunct w:val="0"/>
      <w:autoSpaceDE w:val="0"/>
      <w:autoSpaceDN w:val="0"/>
      <w:adjustRightInd w:val="0"/>
      <w:jc w:val="center"/>
      <w:textAlignment w:val="baseline"/>
    </w:pPr>
    <w:rPr>
      <w:b/>
      <w:sz w:val="22"/>
      <w:szCs w:val="20"/>
      <w:u w:val="words"/>
      <w:lang w:val="es-ES"/>
    </w:rPr>
  </w:style>
  <w:style w:type="character" w:customStyle="1" w:styleId="TtuloCar">
    <w:name w:val="Título Car"/>
    <w:basedOn w:val="Fuentedeprrafopredeter"/>
    <w:link w:val="Ttulo"/>
    <w:uiPriority w:val="99"/>
    <w:locked/>
    <w:rsid w:val="00BE3856"/>
    <w:rPr>
      <w:rFonts w:ascii="Arial" w:hAnsi="Arial" w:cs="Times New Roman"/>
      <w:b/>
      <w:sz w:val="20"/>
      <w:szCs w:val="20"/>
      <w:u w:val="words"/>
      <w:lang w:val="es-ES" w:eastAsia="es-ES"/>
    </w:rPr>
  </w:style>
  <w:style w:type="paragraph" w:customStyle="1" w:styleId="Textoindependiente21">
    <w:name w:val="Texto independiente 21"/>
    <w:basedOn w:val="Normal"/>
    <w:uiPriority w:val="99"/>
    <w:rsid w:val="00BE3856"/>
    <w:pPr>
      <w:overflowPunct w:val="0"/>
      <w:autoSpaceDE w:val="0"/>
      <w:autoSpaceDN w:val="0"/>
      <w:adjustRightInd w:val="0"/>
      <w:textAlignment w:val="baseline"/>
    </w:pPr>
    <w:rPr>
      <w:szCs w:val="20"/>
    </w:rPr>
  </w:style>
  <w:style w:type="paragraph" w:styleId="Textoindependiente">
    <w:name w:val="Body Text"/>
    <w:basedOn w:val="Normal"/>
    <w:link w:val="TextoindependienteCar"/>
    <w:uiPriority w:val="99"/>
    <w:rsid w:val="00BE3856"/>
    <w:pPr>
      <w:tabs>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pPr>
    <w:rPr>
      <w:rFonts w:ascii="Courier" w:hAnsi="Courier"/>
      <w:szCs w:val="20"/>
    </w:rPr>
  </w:style>
  <w:style w:type="character" w:customStyle="1" w:styleId="TextoindependienteCar">
    <w:name w:val="Texto independiente Car"/>
    <w:basedOn w:val="Fuentedeprrafopredeter"/>
    <w:link w:val="Textoindependiente"/>
    <w:uiPriority w:val="99"/>
    <w:locked/>
    <w:rsid w:val="00BE3856"/>
    <w:rPr>
      <w:rFonts w:ascii="Courier" w:hAnsi="Courier" w:cs="Times New Roman"/>
      <w:sz w:val="20"/>
      <w:szCs w:val="20"/>
      <w:lang w:val="es-ES_tradnl" w:eastAsia="es-ES"/>
    </w:rPr>
  </w:style>
  <w:style w:type="paragraph" w:styleId="Sangra2detindependiente">
    <w:name w:val="Body Text Indent 2"/>
    <w:basedOn w:val="Normal"/>
    <w:link w:val="Sangra2detindependienteCar"/>
    <w:uiPriority w:val="99"/>
    <w:rsid w:val="00BE3856"/>
    <w:pPr>
      <w:ind w:left="748" w:firstLine="374"/>
    </w:pPr>
  </w:style>
  <w:style w:type="character" w:customStyle="1" w:styleId="Sangra2detindependienteCar">
    <w:name w:val="Sangría 2 de t. independiente Car"/>
    <w:basedOn w:val="Fuentedeprrafopredeter"/>
    <w:link w:val="Sangra2detindependiente"/>
    <w:uiPriority w:val="99"/>
    <w:locked/>
    <w:rsid w:val="00BE3856"/>
    <w:rPr>
      <w:rFonts w:ascii="Arial" w:hAnsi="Arial" w:cs="Times New Roman"/>
      <w:sz w:val="24"/>
      <w:szCs w:val="24"/>
      <w:lang w:val="es-ES_tradnl" w:eastAsia="es-ES"/>
    </w:rPr>
  </w:style>
  <w:style w:type="paragraph" w:styleId="Encabezado">
    <w:name w:val="header"/>
    <w:basedOn w:val="Normal"/>
    <w:link w:val="EncabezadoCar"/>
    <w:uiPriority w:val="99"/>
    <w:rsid w:val="00BE3856"/>
    <w:pPr>
      <w:tabs>
        <w:tab w:val="center" w:pos="4419"/>
        <w:tab w:val="right" w:pos="8838"/>
      </w:tabs>
    </w:pPr>
  </w:style>
  <w:style w:type="character" w:customStyle="1" w:styleId="EncabezadoCar">
    <w:name w:val="Encabezado Car"/>
    <w:basedOn w:val="Fuentedeprrafopredeter"/>
    <w:link w:val="Encabezado"/>
    <w:uiPriority w:val="99"/>
    <w:locked/>
    <w:rsid w:val="00BE3856"/>
    <w:rPr>
      <w:rFonts w:ascii="Arial" w:hAnsi="Arial" w:cs="Times New Roman"/>
      <w:sz w:val="24"/>
      <w:szCs w:val="24"/>
      <w:lang w:val="es-ES_tradnl" w:eastAsia="es-ES"/>
    </w:rPr>
  </w:style>
  <w:style w:type="paragraph" w:styleId="Textoindependiente2">
    <w:name w:val="Body Text 2"/>
    <w:basedOn w:val="Normal"/>
    <w:link w:val="Textoindependiente2Car"/>
    <w:uiPriority w:val="99"/>
    <w:rsid w:val="00BE3856"/>
    <w:rPr>
      <w:b/>
      <w:sz w:val="20"/>
    </w:rPr>
  </w:style>
  <w:style w:type="character" w:customStyle="1" w:styleId="Textoindependiente2Car">
    <w:name w:val="Texto independiente 2 Car"/>
    <w:basedOn w:val="Fuentedeprrafopredeter"/>
    <w:link w:val="Textoindependiente2"/>
    <w:uiPriority w:val="99"/>
    <w:locked/>
    <w:rsid w:val="00BE3856"/>
    <w:rPr>
      <w:rFonts w:ascii="Arial" w:hAnsi="Arial" w:cs="Times New Roman"/>
      <w:b/>
      <w:sz w:val="24"/>
      <w:szCs w:val="24"/>
      <w:lang w:val="es-ES_tradnl" w:eastAsia="es-ES"/>
    </w:rPr>
  </w:style>
  <w:style w:type="character" w:styleId="Textoennegrita">
    <w:name w:val="Strong"/>
    <w:basedOn w:val="Fuentedeprrafopredeter"/>
    <w:uiPriority w:val="99"/>
    <w:qFormat/>
    <w:rsid w:val="00BE3856"/>
    <w:rPr>
      <w:rFonts w:cs="Times New Roman"/>
      <w:b/>
      <w:bCs/>
    </w:rPr>
  </w:style>
  <w:style w:type="paragraph" w:styleId="Piedepgina">
    <w:name w:val="footer"/>
    <w:basedOn w:val="Normal"/>
    <w:link w:val="PiedepginaCar"/>
    <w:uiPriority w:val="99"/>
    <w:semiHidden/>
    <w:rsid w:val="00BE3856"/>
    <w:pPr>
      <w:tabs>
        <w:tab w:val="center" w:pos="4419"/>
        <w:tab w:val="right" w:pos="8838"/>
      </w:tabs>
    </w:pPr>
  </w:style>
  <w:style w:type="character" w:customStyle="1" w:styleId="PiedepginaCar">
    <w:name w:val="Pie de página Car"/>
    <w:basedOn w:val="Fuentedeprrafopredeter"/>
    <w:link w:val="Piedepgina"/>
    <w:uiPriority w:val="99"/>
    <w:semiHidden/>
    <w:locked/>
    <w:rsid w:val="00BE3856"/>
    <w:rPr>
      <w:rFonts w:ascii="Arial" w:hAnsi="Arial" w:cs="Times New Roman"/>
      <w:sz w:val="24"/>
      <w:szCs w:val="24"/>
      <w:lang w:val="es-ES_tradnl" w:eastAsia="es-ES"/>
    </w:rPr>
  </w:style>
  <w:style w:type="table" w:styleId="Tablaconcuadrcula">
    <w:name w:val="Table Grid"/>
    <w:basedOn w:val="Tablanormal"/>
    <w:uiPriority w:val="99"/>
    <w:rsid w:val="0056236B"/>
    <w:pPr>
      <w:spacing w:after="0" w:line="240" w:lineRule="auto"/>
    </w:pPr>
    <w:rPr>
      <w:rFonts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inespaciado">
    <w:name w:val="No Spacing"/>
    <w:uiPriority w:val="1"/>
    <w:qFormat/>
    <w:rsid w:val="008E6113"/>
    <w:pPr>
      <w:spacing w:after="0" w:line="240" w:lineRule="auto"/>
    </w:pPr>
    <w:rPr>
      <w:rFonts w:cs="Times New Roman"/>
      <w:lang w:val="es-AR" w:eastAsia="en-US"/>
    </w:rPr>
  </w:style>
  <w:style w:type="paragraph" w:styleId="Textodeglobo">
    <w:name w:val="Balloon Text"/>
    <w:basedOn w:val="Normal"/>
    <w:link w:val="TextodegloboCar"/>
    <w:uiPriority w:val="99"/>
    <w:semiHidden/>
    <w:unhideWhenUsed/>
    <w:rsid w:val="008C5BCA"/>
    <w:rPr>
      <w:rFonts w:ascii="Segoe UI" w:hAnsi="Segoe UI" w:cs="Segoe UI"/>
      <w:sz w:val="18"/>
      <w:szCs w:val="18"/>
    </w:rPr>
  </w:style>
  <w:style w:type="character" w:customStyle="1" w:styleId="TextodegloboCar">
    <w:name w:val="Texto de globo Car"/>
    <w:basedOn w:val="Fuentedeprrafopredeter"/>
    <w:link w:val="Textodeglobo"/>
    <w:uiPriority w:val="99"/>
    <w:semiHidden/>
    <w:locked/>
    <w:rsid w:val="008C5BCA"/>
    <w:rPr>
      <w:rFonts w:ascii="Segoe UI" w:hAnsi="Segoe UI" w:cs="Segoe UI"/>
      <w:sz w:val="18"/>
      <w:szCs w:val="18"/>
      <w:lang w:val="es-ES_tradnl" w:eastAsia="es-ES"/>
    </w:rPr>
  </w:style>
  <w:style w:type="paragraph" w:styleId="Prrafodelista">
    <w:name w:val="List Paragraph"/>
    <w:basedOn w:val="Normal"/>
    <w:uiPriority w:val="34"/>
    <w:qFormat/>
    <w:rsid w:val="00AE2052"/>
    <w:pPr>
      <w:spacing w:after="200" w:line="276" w:lineRule="auto"/>
      <w:ind w:left="720"/>
      <w:contextualSpacing/>
    </w:pPr>
    <w:rPr>
      <w:rFonts w:asciiTheme="minorHAnsi" w:hAnsiTheme="minorHAnsi" w:cstheme="minorBidi"/>
      <w:sz w:val="22"/>
      <w:szCs w:val="22"/>
      <w:lang w:val="es-AR" w:eastAsia="en-US"/>
    </w:rPr>
  </w:style>
  <w:style w:type="paragraph" w:customStyle="1" w:styleId="m-1204777197233571615msobodytext">
    <w:name w:val="m_-1204777197233571615msobodytext"/>
    <w:basedOn w:val="Normal"/>
    <w:rsid w:val="00AE2052"/>
    <w:pPr>
      <w:spacing w:before="100" w:beforeAutospacing="1" w:after="100" w:afterAutospacing="1"/>
    </w:pPr>
    <w:rPr>
      <w:rFonts w:ascii="Calibri" w:hAnsi="Calibri"/>
      <w:lang w:val="es-AR"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284130">
      <w:marLeft w:val="0"/>
      <w:marRight w:val="0"/>
      <w:marTop w:val="0"/>
      <w:marBottom w:val="0"/>
      <w:divBdr>
        <w:top w:val="none" w:sz="0" w:space="0" w:color="auto"/>
        <w:left w:val="none" w:sz="0" w:space="0" w:color="auto"/>
        <w:bottom w:val="none" w:sz="0" w:space="0" w:color="auto"/>
        <w:right w:val="none" w:sz="0" w:space="0" w:color="auto"/>
      </w:divBdr>
    </w:div>
    <w:div w:id="1792284131">
      <w:marLeft w:val="0"/>
      <w:marRight w:val="0"/>
      <w:marTop w:val="0"/>
      <w:marBottom w:val="0"/>
      <w:divBdr>
        <w:top w:val="none" w:sz="0" w:space="0" w:color="auto"/>
        <w:left w:val="none" w:sz="0" w:space="0" w:color="auto"/>
        <w:bottom w:val="none" w:sz="0" w:space="0" w:color="auto"/>
        <w:right w:val="none" w:sz="0" w:space="0" w:color="auto"/>
      </w:divBdr>
    </w:div>
    <w:div w:id="17922841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Hoja_de_c_lculo_de_Microsoft_Excel_97-20031.xls"/><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BCCC2-4EF8-4C87-AADD-C7F158B2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4678</Words>
  <Characters>25731</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PLIEGO DE ESPECIFICACIONES TÉCNICAS</vt:lpstr>
    </vt:vector>
  </TitlesOfParts>
  <Company/>
  <LinksUpToDate>false</LinksUpToDate>
  <CharactersWithSpaces>30349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ESPECIFICACIONES TÉCNICAS</dc:title>
  <dc:creator>DVP-LenovoTaller</dc:creator>
  <cp:lastModifiedBy>DADCOMPRAS2</cp:lastModifiedBy>
  <cp:revision>2</cp:revision>
  <cp:lastPrinted>2017-03-29T19:17:00Z</cp:lastPrinted>
  <dcterms:created xsi:type="dcterms:W3CDTF">2017-09-06T10:32:00Z</dcterms:created>
  <dcterms:modified xsi:type="dcterms:W3CDTF">2017-09-06T10:32:00Z</dcterms:modified>
</cp:coreProperties>
</file>